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80" w:type="dxa"/>
        <w:tblInd w:w="-115" w:type="dxa"/>
        <w:tblLook w:val="04A0" w:firstRow="1" w:lastRow="0" w:firstColumn="1" w:lastColumn="0" w:noHBand="0" w:noVBand="1"/>
      </w:tblPr>
      <w:tblGrid>
        <w:gridCol w:w="4429"/>
        <w:gridCol w:w="4410"/>
        <w:gridCol w:w="5041"/>
      </w:tblGrid>
      <w:tr w:rsidR="001A5E01" w:rsidTr="00BC2A90">
        <w:tc>
          <w:tcPr>
            <w:tcW w:w="13880" w:type="dxa"/>
            <w:gridSpan w:val="3"/>
            <w:shd w:val="clear" w:color="auto" w:fill="FFFFFF" w:themeFill="background1"/>
          </w:tcPr>
          <w:p w:rsidR="001A5E01" w:rsidRDefault="001A5E01" w:rsidP="001A5E01">
            <w:pPr>
              <w:ind w:left="0"/>
              <w:jc w:val="center"/>
              <w:rPr>
                <w:b/>
                <w:sz w:val="28"/>
              </w:rPr>
            </w:pPr>
            <w:r>
              <w:rPr>
                <w:b/>
                <w:sz w:val="28"/>
              </w:rPr>
              <w:t>Time Periods Relevant for Food and Beverages Available to Students</w:t>
            </w:r>
          </w:p>
        </w:tc>
      </w:tr>
      <w:tr w:rsidR="00681777" w:rsidTr="001A5E01">
        <w:tc>
          <w:tcPr>
            <w:tcW w:w="4429" w:type="dxa"/>
            <w:shd w:val="clear" w:color="auto" w:fill="FF0000"/>
          </w:tcPr>
          <w:p w:rsidR="00681777" w:rsidRDefault="002611B2" w:rsidP="00716A36">
            <w:pPr>
              <w:ind w:left="0"/>
              <w:rPr>
                <w:b/>
                <w:sz w:val="24"/>
              </w:rPr>
            </w:pPr>
            <w:r>
              <w:rPr>
                <w:b/>
                <w:sz w:val="28"/>
              </w:rPr>
              <w:t xml:space="preserve">From </w:t>
            </w:r>
            <w:r w:rsidR="00716A36">
              <w:rPr>
                <w:b/>
                <w:sz w:val="28"/>
              </w:rPr>
              <w:t xml:space="preserve">Midnight </w:t>
            </w:r>
            <w:r w:rsidR="00681777" w:rsidRPr="002611B2">
              <w:rPr>
                <w:b/>
                <w:sz w:val="28"/>
              </w:rPr>
              <w:t>until 30 minutes after end of last lunch period:</w:t>
            </w:r>
          </w:p>
        </w:tc>
        <w:tc>
          <w:tcPr>
            <w:tcW w:w="4410" w:type="dxa"/>
            <w:shd w:val="clear" w:color="auto" w:fill="FFFF00"/>
          </w:tcPr>
          <w:p w:rsidR="00681777" w:rsidRDefault="00681777" w:rsidP="005F7769">
            <w:pPr>
              <w:ind w:left="0"/>
              <w:rPr>
                <w:b/>
                <w:sz w:val="24"/>
              </w:rPr>
            </w:pPr>
            <w:r w:rsidRPr="002611B2">
              <w:rPr>
                <w:b/>
                <w:sz w:val="28"/>
              </w:rPr>
              <w:t xml:space="preserve">30 minutes after close of last lunch until </w:t>
            </w:r>
            <w:r w:rsidR="008C782A">
              <w:rPr>
                <w:b/>
                <w:sz w:val="28"/>
              </w:rPr>
              <w:t xml:space="preserve">30 minutes after the </w:t>
            </w:r>
            <w:r w:rsidRPr="002611B2">
              <w:rPr>
                <w:b/>
                <w:sz w:val="28"/>
              </w:rPr>
              <w:t>end of the school day:</w:t>
            </w:r>
          </w:p>
        </w:tc>
        <w:tc>
          <w:tcPr>
            <w:tcW w:w="5041" w:type="dxa"/>
            <w:shd w:val="clear" w:color="auto" w:fill="92D050"/>
          </w:tcPr>
          <w:p w:rsidR="00681777" w:rsidRDefault="008C782A" w:rsidP="005F7769">
            <w:pPr>
              <w:ind w:left="0"/>
              <w:rPr>
                <w:b/>
                <w:sz w:val="24"/>
              </w:rPr>
            </w:pPr>
            <w:r>
              <w:rPr>
                <w:b/>
                <w:sz w:val="28"/>
              </w:rPr>
              <w:t xml:space="preserve">After school (30 minutes after the last bell until midnight) </w:t>
            </w:r>
            <w:r w:rsidR="00681777" w:rsidRPr="002611B2">
              <w:rPr>
                <w:b/>
                <w:sz w:val="28"/>
              </w:rPr>
              <w:t>and weekends:</w:t>
            </w:r>
          </w:p>
        </w:tc>
      </w:tr>
      <w:tr w:rsidR="00681777" w:rsidRPr="00534D73" w:rsidTr="001A5E01">
        <w:trPr>
          <w:trHeight w:val="4481"/>
        </w:trPr>
        <w:tc>
          <w:tcPr>
            <w:tcW w:w="4429" w:type="dxa"/>
          </w:tcPr>
          <w:p w:rsidR="00175FF6" w:rsidRPr="00714FB1" w:rsidRDefault="00175FF6" w:rsidP="00175FF6">
            <w:pPr>
              <w:pStyle w:val="ListParagraph"/>
              <w:ind w:left="0"/>
              <w:rPr>
                <w:b/>
                <w:sz w:val="20"/>
              </w:rPr>
            </w:pPr>
            <w:r w:rsidRPr="00714FB1">
              <w:rPr>
                <w:b/>
              </w:rPr>
              <w:t>Nothing may be SOLD at this time out</w:t>
            </w:r>
            <w:r>
              <w:rPr>
                <w:b/>
              </w:rPr>
              <w:t>side of the school meals program</w:t>
            </w:r>
            <w:r>
              <w:t>.</w:t>
            </w:r>
          </w:p>
          <w:p w:rsidR="00681777" w:rsidRDefault="00681777" w:rsidP="00175FF6">
            <w:pPr>
              <w:pStyle w:val="ListParagraph"/>
              <w:numPr>
                <w:ilvl w:val="0"/>
                <w:numId w:val="6"/>
              </w:numPr>
            </w:pPr>
            <w:r w:rsidRPr="00534D73">
              <w:t xml:space="preserve">Only SCNS can sell foods </w:t>
            </w:r>
            <w:r w:rsidR="00175FF6">
              <w:t>and</w:t>
            </w:r>
            <w:r w:rsidRPr="00534D73">
              <w:t xml:space="preserve"> beverages </w:t>
            </w:r>
          </w:p>
          <w:p w:rsidR="00563548" w:rsidRDefault="00563548" w:rsidP="00175FF6">
            <w:pPr>
              <w:pStyle w:val="ListParagraph"/>
              <w:ind w:left="360"/>
            </w:pPr>
            <w:r>
              <w:t>during this time</w:t>
            </w:r>
            <w:r w:rsidR="00944178">
              <w:t>.</w:t>
            </w:r>
          </w:p>
          <w:p w:rsidR="00944178" w:rsidRPr="00175FF6" w:rsidRDefault="00944178" w:rsidP="00175FF6">
            <w:pPr>
              <w:pStyle w:val="ListParagraph"/>
              <w:ind w:left="360"/>
              <w:rPr>
                <w:sz w:val="6"/>
              </w:rPr>
            </w:pPr>
          </w:p>
          <w:p w:rsidR="00944178" w:rsidRPr="00EC32A5" w:rsidRDefault="00944178" w:rsidP="00175FF6">
            <w:pPr>
              <w:pStyle w:val="ListParagraph"/>
              <w:numPr>
                <w:ilvl w:val="0"/>
                <w:numId w:val="6"/>
              </w:numPr>
              <w:rPr>
                <w:i/>
              </w:rPr>
            </w:pPr>
            <w:r w:rsidRPr="00534D73">
              <w:t xml:space="preserve">Foods and beverages sold in SCNS a la carte programs </w:t>
            </w:r>
            <w:r>
              <w:t xml:space="preserve">are in compliance with the nutritional standards detailed in </w:t>
            </w:r>
            <w:r w:rsidRPr="00EC32A5">
              <w:rPr>
                <w:i/>
              </w:rPr>
              <w:t>Smart Snacks.</w:t>
            </w:r>
          </w:p>
          <w:p w:rsidR="00534D73" w:rsidRPr="00175FF6" w:rsidRDefault="00534D73" w:rsidP="00175FF6">
            <w:pPr>
              <w:pStyle w:val="ListParagraph"/>
              <w:ind w:left="360"/>
              <w:rPr>
                <w:sz w:val="6"/>
              </w:rPr>
            </w:pPr>
          </w:p>
          <w:p w:rsidR="00A4784C" w:rsidRDefault="00A4784C" w:rsidP="00175FF6">
            <w:pPr>
              <w:pStyle w:val="ListParagraph"/>
              <w:numPr>
                <w:ilvl w:val="0"/>
                <w:numId w:val="6"/>
              </w:numPr>
            </w:pPr>
            <w:r w:rsidRPr="006959C2">
              <w:rPr>
                <w:b/>
                <w:u w:val="single"/>
              </w:rPr>
              <w:t>No</w:t>
            </w:r>
            <w:r w:rsidRPr="00534D73">
              <w:t xml:space="preserve"> fundraisers which sell food/beverages may occur during this time</w:t>
            </w:r>
            <w:r w:rsidR="00117FED">
              <w:t>.</w:t>
            </w:r>
          </w:p>
          <w:p w:rsidR="006E7DA8" w:rsidRPr="00175FF6" w:rsidRDefault="006E7DA8" w:rsidP="00175FF6">
            <w:pPr>
              <w:pStyle w:val="ListParagraph"/>
              <w:ind w:left="360"/>
              <w:rPr>
                <w:sz w:val="6"/>
              </w:rPr>
            </w:pPr>
          </w:p>
          <w:p w:rsidR="006E7DA8" w:rsidRDefault="00681777" w:rsidP="00175FF6">
            <w:pPr>
              <w:pStyle w:val="ListParagraph"/>
              <w:numPr>
                <w:ilvl w:val="0"/>
                <w:numId w:val="6"/>
              </w:numPr>
            </w:pPr>
            <w:r w:rsidRPr="00534D73">
              <w:t>All vending machines are off</w:t>
            </w:r>
            <w:r w:rsidR="00563548">
              <w:t xml:space="preserve"> dur</w:t>
            </w:r>
            <w:r w:rsidR="00C77C1F">
              <w:t>ing this time</w:t>
            </w:r>
            <w:r w:rsidR="009A41E1">
              <w:t xml:space="preserve"> which are not operated by nutrition services.</w:t>
            </w:r>
            <w:r w:rsidR="00C77C1F">
              <w:t xml:space="preserve"> (BOE Policy 07.12 and state regulations*)</w:t>
            </w:r>
          </w:p>
          <w:p w:rsidR="00283ECB" w:rsidRDefault="00283ECB" w:rsidP="00283ECB">
            <w:pPr>
              <w:pStyle w:val="ListParagraph"/>
            </w:pPr>
          </w:p>
          <w:p w:rsidR="00283ECB" w:rsidRPr="00283ECB" w:rsidRDefault="00283ECB" w:rsidP="008741F4">
            <w:pPr>
              <w:pStyle w:val="ListParagraph"/>
              <w:numPr>
                <w:ilvl w:val="0"/>
                <w:numId w:val="15"/>
              </w:numPr>
              <w:ind w:left="0"/>
              <w:rPr>
                <w:sz w:val="20"/>
              </w:rPr>
            </w:pPr>
            <w:r w:rsidRPr="00283ECB">
              <w:rPr>
                <w:sz w:val="20"/>
              </w:rPr>
              <w:t xml:space="preserve">Breakfast events, such as </w:t>
            </w:r>
            <w:r w:rsidRPr="00283ECB">
              <w:rPr>
                <w:i/>
                <w:sz w:val="20"/>
              </w:rPr>
              <w:t xml:space="preserve">Rise </w:t>
            </w:r>
            <w:r w:rsidR="008741F4" w:rsidRPr="00283ECB">
              <w:rPr>
                <w:i/>
                <w:sz w:val="20"/>
              </w:rPr>
              <w:t>and</w:t>
            </w:r>
            <w:r w:rsidR="008741F4">
              <w:rPr>
                <w:i/>
                <w:sz w:val="20"/>
              </w:rPr>
              <w:t xml:space="preserve"> Dine with Mom/Dad,</w:t>
            </w:r>
            <w:r w:rsidR="008741F4" w:rsidRPr="00283ECB">
              <w:rPr>
                <w:sz w:val="20"/>
              </w:rPr>
              <w:t xml:space="preserve"> should</w:t>
            </w:r>
            <w:r w:rsidRPr="00283ECB">
              <w:rPr>
                <w:sz w:val="20"/>
              </w:rPr>
              <w:t xml:space="preserve"> </w:t>
            </w:r>
            <w:r w:rsidR="008741F4">
              <w:rPr>
                <w:sz w:val="20"/>
              </w:rPr>
              <w:t>go through the</w:t>
            </w:r>
            <w:r w:rsidRPr="00283ECB">
              <w:rPr>
                <w:sz w:val="20"/>
              </w:rPr>
              <w:t xml:space="preserve"> cafeteria manager </w:t>
            </w:r>
            <w:r w:rsidR="008741F4">
              <w:rPr>
                <w:sz w:val="20"/>
              </w:rPr>
              <w:t>i</w:t>
            </w:r>
            <w:r w:rsidRPr="00283ECB">
              <w:rPr>
                <w:sz w:val="20"/>
              </w:rPr>
              <w:t>f s</w:t>
            </w:r>
            <w:r w:rsidR="008741F4">
              <w:rPr>
                <w:sz w:val="20"/>
              </w:rPr>
              <w:t xml:space="preserve">tudents are involved and eating. Students </w:t>
            </w:r>
            <w:r w:rsidRPr="00283ECB">
              <w:rPr>
                <w:sz w:val="20"/>
              </w:rPr>
              <w:t xml:space="preserve">must be offered a school breakfast. </w:t>
            </w:r>
            <w:r w:rsidR="008741F4">
              <w:rPr>
                <w:sz w:val="20"/>
              </w:rPr>
              <w:t xml:space="preserve">Special event orders are available when at least   3 weeks’ notice is given. </w:t>
            </w:r>
          </w:p>
        </w:tc>
        <w:tc>
          <w:tcPr>
            <w:tcW w:w="4410" w:type="dxa"/>
          </w:tcPr>
          <w:p w:rsidR="00C07460" w:rsidRDefault="00C07460" w:rsidP="00C07460">
            <w:pPr>
              <w:ind w:left="0"/>
            </w:pPr>
            <w:r>
              <w:t xml:space="preserve">Fundraisers that sell food/beverages may occur during this time ONLY IF they meet Smart Snack standards. </w:t>
            </w:r>
          </w:p>
          <w:p w:rsidR="00944178" w:rsidRDefault="00944178" w:rsidP="00944178">
            <w:pPr>
              <w:pStyle w:val="ListParagraph"/>
              <w:numPr>
                <w:ilvl w:val="0"/>
                <w:numId w:val="6"/>
              </w:numPr>
            </w:pPr>
            <w:r>
              <w:t xml:space="preserve">PTA’s and others may sell food at this time as long as they are in compliance with the </w:t>
            </w:r>
            <w:r w:rsidRPr="009A41E1">
              <w:t xml:space="preserve">nutritional standards detailed in </w:t>
            </w:r>
            <w:r w:rsidRPr="009A41E1">
              <w:rPr>
                <w:i/>
              </w:rPr>
              <w:t>Smart Snacks</w:t>
            </w:r>
            <w:r w:rsidRPr="009A41E1">
              <w:t>.</w:t>
            </w:r>
            <w:r>
              <w:t xml:space="preserve"> </w:t>
            </w:r>
          </w:p>
          <w:p w:rsidR="00944178" w:rsidRDefault="00EC32A5" w:rsidP="00944178">
            <w:pPr>
              <w:pStyle w:val="ListParagraph"/>
              <w:numPr>
                <w:ilvl w:val="0"/>
                <w:numId w:val="6"/>
              </w:numPr>
            </w:pPr>
            <w:r w:rsidRPr="00534D73">
              <w:t xml:space="preserve">All foods and beverages sold in schools </w:t>
            </w:r>
            <w:r>
              <w:t xml:space="preserve">during this time </w:t>
            </w:r>
            <w:r w:rsidRPr="00534D73">
              <w:t>must be in compliance wi</w:t>
            </w:r>
            <w:r>
              <w:t xml:space="preserve">th the nutritional standards detailed in </w:t>
            </w:r>
            <w:r w:rsidRPr="003A6A9D">
              <w:rPr>
                <w:i/>
              </w:rPr>
              <w:t>Smart Snacks</w:t>
            </w:r>
            <w:r>
              <w:t>.</w:t>
            </w:r>
          </w:p>
          <w:p w:rsidR="00534D73" w:rsidRPr="009A41E1" w:rsidRDefault="006E7DA8" w:rsidP="007A6251">
            <w:pPr>
              <w:pStyle w:val="ListParagraph"/>
              <w:numPr>
                <w:ilvl w:val="0"/>
                <w:numId w:val="6"/>
              </w:numPr>
            </w:pPr>
            <w:r w:rsidRPr="00C23DA4">
              <w:t xml:space="preserve">Vending machines may be on </w:t>
            </w:r>
            <w:r w:rsidR="00633DA6" w:rsidRPr="00C23DA4">
              <w:t xml:space="preserve">during this time </w:t>
            </w:r>
            <w:r w:rsidRPr="00944178">
              <w:rPr>
                <w:b/>
              </w:rPr>
              <w:t xml:space="preserve">if </w:t>
            </w:r>
            <w:r w:rsidRPr="00C23DA4">
              <w:t>al</w:t>
            </w:r>
            <w:r w:rsidR="00944178">
              <w:t>l items sold meet the nutritional standards detailed</w:t>
            </w:r>
            <w:r w:rsidRPr="00C23DA4">
              <w:t xml:space="preserve"> in</w:t>
            </w:r>
            <w:r w:rsidR="00716A36">
              <w:t xml:space="preserve"> </w:t>
            </w:r>
            <w:r w:rsidR="00716A36" w:rsidRPr="003A6A9D">
              <w:rPr>
                <w:i/>
              </w:rPr>
              <w:t xml:space="preserve">Smart </w:t>
            </w:r>
            <w:r w:rsidR="002C3CEC">
              <w:rPr>
                <w:i/>
              </w:rPr>
              <w:t>Snacks.</w:t>
            </w:r>
          </w:p>
          <w:p w:rsidR="008075A4" w:rsidRDefault="009A41E1" w:rsidP="007A6251">
            <w:pPr>
              <w:pStyle w:val="ListParagraph"/>
              <w:numPr>
                <w:ilvl w:val="0"/>
                <w:numId w:val="6"/>
              </w:numPr>
            </w:pPr>
            <w:r>
              <w:t xml:space="preserve">Schools are responsible for maintaining a copy of their </w:t>
            </w:r>
            <w:r w:rsidR="008075A4">
              <w:t>*</w:t>
            </w:r>
            <w:r w:rsidRPr="009A41E1">
              <w:rPr>
                <w:i/>
              </w:rPr>
              <w:t xml:space="preserve">Smart Snacks Calculation Reports </w:t>
            </w:r>
            <w:r>
              <w:t xml:space="preserve">for all foods and beverages sold to students during this window of time. </w:t>
            </w:r>
            <w:r w:rsidR="008075A4">
              <w:t xml:space="preserve"> </w:t>
            </w:r>
          </w:p>
          <w:p w:rsidR="008075A4" w:rsidRDefault="008075A4" w:rsidP="008075A4">
            <w:pPr>
              <w:pStyle w:val="ListParagraph"/>
              <w:ind w:left="360"/>
            </w:pPr>
          </w:p>
          <w:p w:rsidR="009A41E1" w:rsidRPr="00534D73" w:rsidRDefault="008075A4" w:rsidP="008075A4">
            <w:pPr>
              <w:pStyle w:val="ListParagraph"/>
              <w:ind w:left="360"/>
            </w:pPr>
            <w:r w:rsidRPr="008075A4">
              <w:rPr>
                <w:sz w:val="20"/>
              </w:rPr>
              <w:t>*The reports will come from th</w:t>
            </w:r>
            <w:r>
              <w:rPr>
                <w:sz w:val="20"/>
              </w:rPr>
              <w:t xml:space="preserve">e Smart Snacks Calculator Tool. </w:t>
            </w:r>
          </w:p>
        </w:tc>
        <w:tc>
          <w:tcPr>
            <w:tcW w:w="5041" w:type="dxa"/>
          </w:tcPr>
          <w:p w:rsidR="008741F4" w:rsidRPr="00C07460" w:rsidRDefault="006E7DA8" w:rsidP="00C07460">
            <w:pPr>
              <w:ind w:left="0"/>
              <w:rPr>
                <w:sz w:val="16"/>
              </w:rPr>
            </w:pPr>
            <w:r w:rsidRPr="009A41E1">
              <w:t xml:space="preserve">No restrictions </w:t>
            </w:r>
            <w:r w:rsidR="00C23DA4" w:rsidRPr="009A41E1">
              <w:t xml:space="preserve">as far as nutritional guidelines. </w:t>
            </w:r>
          </w:p>
          <w:p w:rsidR="001A5E01" w:rsidRPr="00C07460" w:rsidRDefault="008741F4" w:rsidP="009A41E1">
            <w:pPr>
              <w:pStyle w:val="ListParagraph"/>
              <w:numPr>
                <w:ilvl w:val="0"/>
                <w:numId w:val="6"/>
              </w:numPr>
              <w:rPr>
                <w:sz w:val="20"/>
              </w:rPr>
            </w:pPr>
            <w:r w:rsidRPr="009A41E1">
              <w:t>B</w:t>
            </w:r>
            <w:r w:rsidR="00C23DA4" w:rsidRPr="009A41E1">
              <w:t>e</w:t>
            </w:r>
            <w:r w:rsidR="00A9545F" w:rsidRPr="009A41E1">
              <w:t xml:space="preserve">st practices are encouraged </w:t>
            </w:r>
          </w:p>
          <w:p w:rsidR="00C07460" w:rsidRPr="00C07460" w:rsidRDefault="00A9545F" w:rsidP="00C07460">
            <w:pPr>
              <w:pStyle w:val="ListParagraph"/>
              <w:numPr>
                <w:ilvl w:val="0"/>
                <w:numId w:val="6"/>
              </w:numPr>
              <w:rPr>
                <w:sz w:val="20"/>
              </w:rPr>
            </w:pPr>
            <w:r w:rsidRPr="009A41E1">
              <w:t>Finance G</w:t>
            </w:r>
            <w:r w:rsidR="00C23DA4" w:rsidRPr="009A41E1">
              <w:t xml:space="preserve">uidelines </w:t>
            </w:r>
            <w:r w:rsidRPr="009A41E1">
              <w:t xml:space="preserve">for Meals and Refreshments </w:t>
            </w:r>
            <w:r w:rsidR="008741F4" w:rsidRPr="009A41E1">
              <w:t>must be</w:t>
            </w:r>
            <w:r w:rsidR="001A5E01">
              <w:t xml:space="preserve"> also be</w:t>
            </w:r>
            <w:r w:rsidR="00C07460">
              <w:t xml:space="preserve"> followed. See</w:t>
            </w:r>
            <w:r w:rsidR="008741F4" w:rsidRPr="009A41E1">
              <w:t xml:space="preserve"> </w:t>
            </w:r>
            <w:r w:rsidR="001A5E01">
              <w:t>following</w:t>
            </w:r>
            <w:r w:rsidR="00C07460">
              <w:t xml:space="preserve"> link</w:t>
            </w:r>
            <w:r w:rsidR="001A5E01">
              <w:t xml:space="preserve"> </w:t>
            </w:r>
            <w:r w:rsidR="008075A4">
              <w:t>for this reference.</w:t>
            </w:r>
            <w:r w:rsidR="00C07460">
              <w:t xml:space="preserve">  </w:t>
            </w:r>
            <w:hyperlink r:id="rId8" w:history="1">
              <w:r w:rsidR="00C07460" w:rsidRPr="00C07460">
                <w:rPr>
                  <w:rStyle w:val="Hyperlink"/>
                  <w:sz w:val="20"/>
                </w:rPr>
                <w:t>Finance Guidelines</w:t>
              </w:r>
            </w:hyperlink>
          </w:p>
          <w:p w:rsidR="008741F4" w:rsidRDefault="008741F4" w:rsidP="00CF19A8">
            <w:pPr>
              <w:pStyle w:val="ListParagraph"/>
              <w:ind w:left="360"/>
              <w:rPr>
                <w:noProof/>
                <w:sz w:val="20"/>
              </w:rPr>
            </w:pPr>
          </w:p>
          <w:p w:rsidR="000F38D5" w:rsidRDefault="000F38D5" w:rsidP="00CF19A8">
            <w:pPr>
              <w:pStyle w:val="ListParagraph"/>
              <w:ind w:left="360"/>
              <w:rPr>
                <w:noProof/>
                <w:sz w:val="20"/>
              </w:rPr>
            </w:pPr>
          </w:p>
          <w:p w:rsidR="000F38D5" w:rsidRDefault="000F38D5" w:rsidP="00CF19A8">
            <w:pPr>
              <w:pStyle w:val="ListParagraph"/>
              <w:ind w:left="360"/>
              <w:rPr>
                <w:noProof/>
                <w:sz w:val="20"/>
              </w:rPr>
            </w:pPr>
          </w:p>
          <w:p w:rsidR="000F38D5" w:rsidRDefault="000F38D5" w:rsidP="00CF19A8">
            <w:pPr>
              <w:pStyle w:val="ListParagraph"/>
              <w:ind w:left="360"/>
              <w:rPr>
                <w:noProof/>
                <w:sz w:val="20"/>
              </w:rPr>
            </w:pPr>
          </w:p>
          <w:p w:rsidR="000F38D5" w:rsidRDefault="000F38D5" w:rsidP="00CF19A8">
            <w:pPr>
              <w:pStyle w:val="ListParagraph"/>
              <w:ind w:left="360"/>
              <w:rPr>
                <w:noProof/>
                <w:sz w:val="20"/>
              </w:rPr>
            </w:pPr>
          </w:p>
          <w:p w:rsidR="000F38D5" w:rsidRDefault="000F38D5" w:rsidP="00CF19A8">
            <w:pPr>
              <w:pStyle w:val="ListParagraph"/>
              <w:ind w:left="360"/>
              <w:rPr>
                <w:noProof/>
                <w:sz w:val="20"/>
              </w:rPr>
            </w:pPr>
          </w:p>
          <w:p w:rsidR="000F38D5" w:rsidRDefault="000F38D5" w:rsidP="00CF19A8">
            <w:pPr>
              <w:pStyle w:val="ListParagraph"/>
              <w:ind w:left="360"/>
              <w:rPr>
                <w:noProof/>
                <w:sz w:val="20"/>
              </w:rPr>
            </w:pPr>
          </w:p>
          <w:p w:rsidR="000F38D5" w:rsidRDefault="000F38D5" w:rsidP="00CF19A8">
            <w:pPr>
              <w:pStyle w:val="ListParagraph"/>
              <w:ind w:left="360"/>
              <w:rPr>
                <w:noProof/>
                <w:sz w:val="20"/>
              </w:rPr>
            </w:pPr>
          </w:p>
          <w:p w:rsidR="00A9545F" w:rsidRDefault="00A9545F" w:rsidP="00CF19A8">
            <w:pPr>
              <w:pStyle w:val="ListParagraph"/>
              <w:ind w:left="360"/>
            </w:pPr>
          </w:p>
          <w:p w:rsidR="00A9545F" w:rsidRDefault="00A9545F" w:rsidP="00A9545F"/>
          <w:p w:rsidR="00716A36" w:rsidRPr="00A9545F" w:rsidRDefault="00A9545F" w:rsidP="00A9545F">
            <w:pPr>
              <w:tabs>
                <w:tab w:val="left" w:pos="937"/>
              </w:tabs>
            </w:pPr>
            <w:r>
              <w:tab/>
            </w:r>
          </w:p>
        </w:tc>
      </w:tr>
    </w:tbl>
    <w:p w:rsidR="00C23DA4" w:rsidRDefault="00000CD4" w:rsidP="00633DA6">
      <w:pPr>
        <w:rPr>
          <w:rStyle w:val="Hyperlink"/>
          <w:sz w:val="18"/>
          <w:u w:val="none"/>
        </w:rPr>
      </w:pPr>
      <w:r w:rsidRPr="007A6251">
        <w:rPr>
          <w:noProof/>
          <w:sz w:val="20"/>
        </w:rPr>
        <mc:AlternateContent>
          <mc:Choice Requires="wps">
            <w:drawing>
              <wp:anchor distT="0" distB="0" distL="114300" distR="114300" simplePos="0" relativeHeight="251692032" behindDoc="0" locked="0" layoutInCell="1" allowOverlap="1" wp14:anchorId="3CD7D2F8" wp14:editId="3EC55B33">
                <wp:simplePos x="0" y="0"/>
                <wp:positionH relativeFrom="column">
                  <wp:posOffset>-69011</wp:posOffset>
                </wp:positionH>
                <wp:positionV relativeFrom="paragraph">
                  <wp:posOffset>126497</wp:posOffset>
                </wp:positionV>
                <wp:extent cx="8801100" cy="940279"/>
                <wp:effectExtent l="0" t="0" r="1905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940279"/>
                        </a:xfrm>
                        <a:prstGeom prst="rect">
                          <a:avLst/>
                        </a:prstGeom>
                        <a:solidFill>
                          <a:srgbClr val="FFFFFF"/>
                        </a:solidFill>
                        <a:ln w="9525">
                          <a:solidFill>
                            <a:srgbClr val="000000"/>
                          </a:solidFill>
                          <a:miter lim="800000"/>
                          <a:headEnd/>
                          <a:tailEnd/>
                        </a:ln>
                      </wps:spPr>
                      <wps:txbx>
                        <w:txbxContent>
                          <w:p w:rsidR="00175FF6" w:rsidRPr="00175FF6" w:rsidRDefault="00352167" w:rsidP="00A9545F">
                            <w:pPr>
                              <w:pStyle w:val="ListParagraph"/>
                              <w:ind w:left="0"/>
                            </w:pPr>
                            <w:r>
                              <w:t>*</w:t>
                            </w:r>
                            <w:r w:rsidR="00175FF6">
                              <w:t xml:space="preserve">Per JCPS District Wellness Policy: </w:t>
                            </w:r>
                          </w:p>
                          <w:p w:rsidR="008E6466" w:rsidRDefault="00175FF6" w:rsidP="00A9545F">
                            <w:pPr>
                              <w:ind w:left="0"/>
                            </w:pPr>
                            <w:r w:rsidRPr="00175FF6">
                              <w:rPr>
                                <w:i/>
                                <w:sz w:val="20"/>
                              </w:rPr>
                              <w:t>Reward and/or incentives, classroom parties and school celebrations shall promote student wellness. When food is provided as a reward and/or incentive, or during classroom parties and school celebrations during the school day, all food items shall meet the USDA Smart Snacks in School regulations. When food or beverages are provided to students, accommodations will be made for students with special dietary needs and medical conditions. All foods provided will be commercially prepared and include a product ingredient statement and nutrition facts label</w:t>
                            </w:r>
                            <w:r w:rsidR="008741F4">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D7D2F8" id="_x0000_t202" coordsize="21600,21600" o:spt="202" path="m,l,21600r21600,l21600,xe">
                <v:stroke joinstyle="miter"/>
                <v:path gradientshapeok="t" o:connecttype="rect"/>
              </v:shapetype>
              <v:shape id="Text Box 20" o:spid="_x0000_s1026" type="#_x0000_t202" style="position:absolute;left:0;text-align:left;margin-left:-5.45pt;margin-top:9.95pt;width:693pt;height:7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">
                <v:textbox>
                  <w:txbxContent>
                    <w:p w:rsidR="00175FF6" w:rsidRPr="00175FF6" w:rsidRDefault="00352167" w:rsidP="00A9545F">
                      <w:pPr>
                        <w:pStyle w:val="ListParagraph"/>
                        <w:ind w:left="0"/>
                      </w:pPr>
                      <w:r>
                        <w:t>*</w:t>
                      </w:r>
                      <w:r w:rsidR="00175FF6">
                        <w:t xml:space="preserve">Per JCPS District Wellness Policy: </w:t>
                      </w:r>
                    </w:p>
                    <w:p w:rsidR="008E6466" w:rsidRDefault="00175FF6" w:rsidP="00A9545F">
                      <w:pPr>
                        <w:ind w:left="0"/>
                      </w:pPr>
                      <w:r w:rsidRPr="00175FF6">
                        <w:rPr>
                          <w:i/>
                          <w:sz w:val="20"/>
                        </w:rPr>
                        <w:t>Reward and/or incentives, classroom parties and school celebrations shall promote student wellness. When food is provided as a reward and/or incentive, or during classroom parties and school celebrations during the school day, all food items shall meet the USDA Smart Snacks in School regulations. When food or beverages are provided to students, accommodations will be made for students with special dietary needs and medical conditions. All foods provided will be commercially prepared and include a product ingredient statement and nutrition facts label</w:t>
                      </w:r>
                      <w:r w:rsidR="008741F4">
                        <w:rPr>
                          <w:i/>
                          <w:sz w:val="20"/>
                        </w:rPr>
                        <w:t>.</w:t>
                      </w:r>
                    </w:p>
                  </w:txbxContent>
                </v:textbox>
              </v:shape>
            </w:pict>
          </mc:Fallback>
        </mc:AlternateContent>
      </w:r>
      <w:r w:rsidR="00716A36" w:rsidRPr="007A6251">
        <w:rPr>
          <w:rStyle w:val="Hyperlink"/>
          <w:sz w:val="18"/>
          <w:u w:val="none"/>
        </w:rPr>
        <w:t xml:space="preserve">. </w:t>
      </w:r>
    </w:p>
    <w:p w:rsidR="002C74B8" w:rsidRPr="007A6251" w:rsidRDefault="002C74B8" w:rsidP="00633DA6">
      <w:pPr>
        <w:rPr>
          <w:rStyle w:val="Hyperlink"/>
          <w:sz w:val="18"/>
          <w:u w:val="none"/>
        </w:rPr>
      </w:pPr>
    </w:p>
    <w:p w:rsidR="00117FED" w:rsidRDefault="00117FED" w:rsidP="00633DA6">
      <w:pPr>
        <w:rPr>
          <w:rStyle w:val="Hyperlink"/>
          <w:sz w:val="20"/>
        </w:rPr>
      </w:pPr>
    </w:p>
    <w:p w:rsidR="00175FF6" w:rsidRDefault="00175FF6" w:rsidP="00633DA6">
      <w:pPr>
        <w:rPr>
          <w:rStyle w:val="Hyperlink"/>
          <w:sz w:val="20"/>
        </w:rPr>
      </w:pPr>
    </w:p>
    <w:p w:rsidR="00175FF6" w:rsidRDefault="00175FF6" w:rsidP="00633DA6">
      <w:pPr>
        <w:rPr>
          <w:rStyle w:val="Hyperlink"/>
          <w:sz w:val="20"/>
        </w:rPr>
      </w:pPr>
    </w:p>
    <w:p w:rsidR="00C23DA4" w:rsidRDefault="00C23DA4" w:rsidP="00352167">
      <w:pPr>
        <w:ind w:left="0"/>
        <w:rPr>
          <w:rStyle w:val="Hyperlink"/>
          <w:sz w:val="20"/>
        </w:rPr>
      </w:pPr>
    </w:p>
    <w:tbl>
      <w:tblPr>
        <w:tblStyle w:val="TableGrid"/>
        <w:tblpPr w:leftFromText="180" w:rightFromText="180" w:vertAnchor="text" w:tblpX="-135" w:tblpY="1"/>
        <w:tblOverlap w:val="never"/>
        <w:tblW w:w="13855" w:type="dxa"/>
        <w:tblLayout w:type="fixed"/>
        <w:tblLook w:val="04A0" w:firstRow="1" w:lastRow="0" w:firstColumn="1" w:lastColumn="0" w:noHBand="0" w:noVBand="1"/>
      </w:tblPr>
      <w:tblGrid>
        <w:gridCol w:w="13855"/>
      </w:tblGrid>
      <w:tr w:rsidR="00283ECB" w:rsidTr="00B07C67">
        <w:tc>
          <w:tcPr>
            <w:tcW w:w="13855" w:type="dxa"/>
            <w:shd w:val="clear" w:color="auto" w:fill="FFFF00"/>
          </w:tcPr>
          <w:p w:rsidR="00283ECB" w:rsidRPr="00222A3D" w:rsidRDefault="00283ECB" w:rsidP="00107CB6">
            <w:pPr>
              <w:ind w:left="0"/>
              <w:rPr>
                <w:b/>
                <w:sz w:val="28"/>
              </w:rPr>
            </w:pPr>
            <w:r w:rsidRPr="002611B2">
              <w:rPr>
                <w:b/>
                <w:sz w:val="28"/>
              </w:rPr>
              <w:lastRenderedPageBreak/>
              <w:t xml:space="preserve">30 minutes after close of last lunch until </w:t>
            </w:r>
            <w:r>
              <w:rPr>
                <w:b/>
                <w:sz w:val="28"/>
              </w:rPr>
              <w:t xml:space="preserve">30 minutes after the </w:t>
            </w:r>
            <w:r w:rsidRPr="002611B2">
              <w:rPr>
                <w:b/>
                <w:sz w:val="28"/>
              </w:rPr>
              <w:t>end of the school day:</w:t>
            </w:r>
          </w:p>
        </w:tc>
      </w:tr>
      <w:tr w:rsidR="00283ECB" w:rsidRPr="00534D73" w:rsidTr="00E11FE5">
        <w:trPr>
          <w:trHeight w:val="5318"/>
        </w:trPr>
        <w:tc>
          <w:tcPr>
            <w:tcW w:w="13855" w:type="dxa"/>
          </w:tcPr>
          <w:p w:rsidR="00D41CA4" w:rsidRDefault="00283ECB" w:rsidP="00107CB6">
            <w:pPr>
              <w:pStyle w:val="ListParagraph"/>
              <w:ind w:left="90"/>
              <w:rPr>
                <w:b/>
              </w:rPr>
            </w:pPr>
            <w:r>
              <w:rPr>
                <w:b/>
              </w:rPr>
              <w:t>Vending machines, f</w:t>
            </w:r>
            <w:r w:rsidRPr="004A12D0">
              <w:rPr>
                <w:b/>
              </w:rPr>
              <w:t>undrai</w:t>
            </w:r>
            <w:r w:rsidR="00EC2179">
              <w:rPr>
                <w:b/>
              </w:rPr>
              <w:t xml:space="preserve">sers and other events that serve </w:t>
            </w:r>
            <w:bookmarkStart w:id="0" w:name="_GoBack"/>
            <w:bookmarkEnd w:id="0"/>
            <w:r w:rsidRPr="004A12D0">
              <w:rPr>
                <w:b/>
              </w:rPr>
              <w:t xml:space="preserve">food/beverages at this time may occur but </w:t>
            </w:r>
            <w:r w:rsidRPr="00222A3D">
              <w:rPr>
                <w:b/>
                <w:u w:val="single"/>
              </w:rPr>
              <w:t>must</w:t>
            </w:r>
            <w:r w:rsidRPr="004A12D0">
              <w:rPr>
                <w:b/>
              </w:rPr>
              <w:t xml:space="preserve"> meet the nutrition sta</w:t>
            </w:r>
            <w:r w:rsidR="00B07C67">
              <w:rPr>
                <w:b/>
              </w:rPr>
              <w:t>ndards defined in S</w:t>
            </w:r>
            <w:r w:rsidR="00182986">
              <w:rPr>
                <w:b/>
              </w:rPr>
              <w:t xml:space="preserve">mart Snacks </w:t>
            </w:r>
            <w:r w:rsidR="00B07C67">
              <w:rPr>
                <w:b/>
              </w:rPr>
              <w:t>for beverages and food.</w:t>
            </w:r>
            <w:r w:rsidR="00D41CA4">
              <w:rPr>
                <w:b/>
              </w:rPr>
              <w:t xml:space="preserve">                                                                                                                                                                        </w:t>
            </w:r>
          </w:p>
          <w:p w:rsidR="007C0337" w:rsidRDefault="007C0337" w:rsidP="00107CB6">
            <w:pPr>
              <w:pStyle w:val="ListParagraph"/>
              <w:ind w:left="90"/>
              <w:rPr>
                <w:b/>
              </w:rPr>
            </w:pPr>
          </w:p>
          <w:p w:rsidR="007C0337" w:rsidRDefault="00D41CA4" w:rsidP="00107CB6">
            <w:pPr>
              <w:pStyle w:val="ListParagraph"/>
              <w:ind w:left="90"/>
              <w:rPr>
                <w:b/>
              </w:rPr>
            </w:pPr>
            <w:r w:rsidRPr="00D41CA4">
              <w:rPr>
                <w:b/>
                <w:noProof/>
              </w:rPr>
              <mc:AlternateContent>
                <mc:Choice Requires="wps">
                  <w:drawing>
                    <wp:anchor distT="91440" distB="91440" distL="114300" distR="114300" simplePos="0" relativeHeight="251723776" behindDoc="0" locked="0" layoutInCell="1" allowOverlap="1" wp14:anchorId="41ED06D4" wp14:editId="3D2BD15A">
                      <wp:simplePos x="0" y="0"/>
                      <wp:positionH relativeFrom="page">
                        <wp:posOffset>7515860</wp:posOffset>
                      </wp:positionH>
                      <wp:positionV relativeFrom="paragraph">
                        <wp:posOffset>394970</wp:posOffset>
                      </wp:positionV>
                      <wp:extent cx="982980" cy="180276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802765"/>
                              </a:xfrm>
                              <a:prstGeom prst="rect">
                                <a:avLst/>
                              </a:prstGeom>
                              <a:noFill/>
                              <a:ln w="9525">
                                <a:noFill/>
                                <a:miter lim="800000"/>
                                <a:headEnd/>
                                <a:tailEnd/>
                              </a:ln>
                            </wps:spPr>
                            <wps:txbx>
                              <w:txbxContent>
                                <w:p w:rsidR="00D41CA4" w:rsidRPr="00D41CA4" w:rsidRDefault="00D41CA4">
                                  <w:pPr>
                                    <w:pBdr>
                                      <w:top w:val="single" w:sz="24" w:space="8" w:color="5B9BD5" w:themeColor="accent1"/>
                                      <w:bottom w:val="single" w:sz="24" w:space="8" w:color="5B9BD5" w:themeColor="accent1"/>
                                    </w:pBdr>
                                    <w:rPr>
                                      <w:iCs/>
                                      <w:color w:val="5B9BD5" w:themeColor="accent1"/>
                                    </w:rPr>
                                  </w:pPr>
                                  <w:r w:rsidRPr="00D41CA4">
                                    <w:rPr>
                                      <w:iCs/>
                                      <w:color w:val="5B9BD5" w:themeColor="accent1"/>
                                    </w:rPr>
                                    <w:t xml:space="preserve">JCPS Nutrition </w:t>
                                  </w:r>
                                  <w:r w:rsidRPr="00E11FE5">
                                    <w:rPr>
                                      <w:iCs/>
                                      <w:color w:val="5B9BD5" w:themeColor="accent1"/>
                                    </w:rPr>
                                    <w:t>Servic</w:t>
                                  </w:r>
                                  <w:r w:rsidR="00E11FE5">
                                    <w:rPr>
                                      <w:iCs/>
                                      <w:color w:val="5B9BD5" w:themeColor="accent1"/>
                                    </w:rPr>
                                    <w:t>es</w:t>
                                  </w:r>
                                  <w:r w:rsidRPr="00E11FE5">
                                    <w:rPr>
                                      <w:iCs/>
                                      <w:color w:val="5B9BD5" w:themeColor="accent1"/>
                                    </w:rPr>
                                    <w:t xml:space="preserve"> </w:t>
                                  </w:r>
                                  <w:r w:rsidR="00E11FE5">
                                    <w:rPr>
                                      <w:i/>
                                      <w:iCs/>
                                      <w:color w:val="5B9BD5" w:themeColor="accent1"/>
                                    </w:rPr>
                                    <w:t xml:space="preserve">has </w:t>
                                  </w:r>
                                  <w:r w:rsidR="00E11FE5" w:rsidRPr="00E11FE5">
                                    <w:rPr>
                                      <w:i/>
                                      <w:iCs/>
                                      <w:color w:val="5B9BD5" w:themeColor="accent1"/>
                                    </w:rPr>
                                    <w:t>Sma</w:t>
                                  </w:r>
                                  <w:r w:rsidR="00E11FE5">
                                    <w:rPr>
                                      <w:i/>
                                      <w:iCs/>
                                      <w:color w:val="5B9BD5" w:themeColor="accent1"/>
                                    </w:rPr>
                                    <w:t xml:space="preserve">rt Snacks available for purchase. Order forms available </w:t>
                                  </w:r>
                                  <w:r w:rsidR="00C50769">
                                    <w:rPr>
                                      <w:i/>
                                      <w:iCs/>
                                      <w:color w:val="5B9BD5" w:themeColor="accent1"/>
                                    </w:rPr>
                                    <w:t xml:space="preserve">via manager or bookkeeper.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06D4" id="Text Box 2" o:spid="_x0000_s1027" type="#_x0000_t202" style="position:absolute;left:0;text-align:left;margin-left:591.8pt;margin-top:31.1pt;width:77.4pt;height:141.95pt;z-index:251723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" filled="f" stroked="f">
                      <v:textbox>
                        <w:txbxContent>
                          <w:p w:rsidR="00D41CA4" w:rsidRPr="00D41CA4" w:rsidRDefault="00D41CA4">
                            <w:pPr>
                              <w:pBdr>
                                <w:top w:val="single" w:sz="24" w:space="8" w:color="5B9BD5" w:themeColor="accent1"/>
                                <w:bottom w:val="single" w:sz="24" w:space="8" w:color="5B9BD5" w:themeColor="accent1"/>
                              </w:pBdr>
                              <w:rPr>
                                <w:iCs/>
                                <w:color w:val="5B9BD5" w:themeColor="accent1"/>
                              </w:rPr>
                            </w:pPr>
                            <w:r w:rsidRPr="00D41CA4">
                              <w:rPr>
                                <w:iCs/>
                                <w:color w:val="5B9BD5" w:themeColor="accent1"/>
                              </w:rPr>
                              <w:t xml:space="preserve">JCPS Nutrition </w:t>
                            </w:r>
                            <w:r w:rsidRPr="00E11FE5">
                              <w:rPr>
                                <w:iCs/>
                                <w:color w:val="5B9BD5" w:themeColor="accent1"/>
                              </w:rPr>
                              <w:t>Servic</w:t>
                            </w:r>
                            <w:r w:rsidR="00E11FE5">
                              <w:rPr>
                                <w:iCs/>
                                <w:color w:val="5B9BD5" w:themeColor="accent1"/>
                              </w:rPr>
                              <w:t>es</w:t>
                            </w:r>
                            <w:r w:rsidRPr="00E11FE5">
                              <w:rPr>
                                <w:iCs/>
                                <w:color w:val="5B9BD5" w:themeColor="accent1"/>
                              </w:rPr>
                              <w:t xml:space="preserve"> </w:t>
                            </w:r>
                            <w:r w:rsidR="00E11FE5">
                              <w:rPr>
                                <w:i/>
                                <w:iCs/>
                                <w:color w:val="5B9BD5" w:themeColor="accent1"/>
                              </w:rPr>
                              <w:t xml:space="preserve">has </w:t>
                            </w:r>
                            <w:r w:rsidR="00E11FE5" w:rsidRPr="00E11FE5">
                              <w:rPr>
                                <w:i/>
                                <w:iCs/>
                                <w:color w:val="5B9BD5" w:themeColor="accent1"/>
                              </w:rPr>
                              <w:t>Sma</w:t>
                            </w:r>
                            <w:r w:rsidR="00E11FE5">
                              <w:rPr>
                                <w:i/>
                                <w:iCs/>
                                <w:color w:val="5B9BD5" w:themeColor="accent1"/>
                              </w:rPr>
                              <w:t xml:space="preserve">rt Snacks available for purchase. Order forms available </w:t>
                            </w:r>
                            <w:r w:rsidR="00C50769">
                              <w:rPr>
                                <w:i/>
                                <w:iCs/>
                                <w:color w:val="5B9BD5" w:themeColor="accent1"/>
                              </w:rPr>
                              <w:t xml:space="preserve">via manager or bookkeeper. </w:t>
                            </w:r>
                          </w:p>
                        </w:txbxContent>
                      </v:textbox>
                      <w10:wrap type="topAndBottom" anchorx="page"/>
                    </v:shape>
                  </w:pict>
                </mc:Fallback>
              </mc:AlternateContent>
            </w:r>
          </w:p>
          <w:p w:rsidR="007C0337" w:rsidRDefault="007C0337" w:rsidP="00107CB6">
            <w:pPr>
              <w:pStyle w:val="ListParagraph"/>
              <w:ind w:left="90"/>
              <w:rPr>
                <w:b/>
              </w:rPr>
            </w:pPr>
          </w:p>
          <w:p w:rsidR="007C0337" w:rsidRDefault="007C0337" w:rsidP="00107CB6">
            <w:pPr>
              <w:pStyle w:val="ListParagraph"/>
              <w:ind w:left="90"/>
              <w:rPr>
                <w:b/>
              </w:rPr>
            </w:pPr>
          </w:p>
          <w:tbl>
            <w:tblPr>
              <w:tblStyle w:val="ListTable4-Accent5"/>
              <w:tblpPr w:leftFromText="180" w:rightFromText="180" w:vertAnchor="page" w:horzAnchor="page" w:tblpX="625" w:tblpY="666"/>
              <w:tblOverlap w:val="never"/>
              <w:tblW w:w="0" w:type="auto"/>
              <w:tblLayout w:type="fixed"/>
              <w:tblLook w:val="04A0" w:firstRow="1" w:lastRow="0" w:firstColumn="1" w:lastColumn="0" w:noHBand="0" w:noVBand="1"/>
            </w:tblPr>
            <w:tblGrid>
              <w:gridCol w:w="1972"/>
              <w:gridCol w:w="1443"/>
              <w:gridCol w:w="911"/>
              <w:gridCol w:w="1969"/>
            </w:tblGrid>
            <w:tr w:rsidR="00B07C67" w:rsidTr="00D808FB">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72" w:type="dxa"/>
                </w:tcPr>
                <w:p w:rsidR="00B07C67" w:rsidRPr="00D808FB" w:rsidRDefault="00E2210B" w:rsidP="00B07C67">
                  <w:pPr>
                    <w:ind w:left="0"/>
                    <w:rPr>
                      <w:sz w:val="20"/>
                    </w:rPr>
                  </w:pPr>
                  <w:r w:rsidRPr="00D808FB">
                    <w:rPr>
                      <w:noProof/>
                      <w:sz w:val="28"/>
                    </w:rPr>
                    <mc:AlternateContent>
                      <mc:Choice Requires="wps">
                        <w:drawing>
                          <wp:anchor distT="0" distB="0" distL="114300" distR="114300" simplePos="0" relativeHeight="251712512" behindDoc="0" locked="0" layoutInCell="1" allowOverlap="1" wp14:anchorId="1AC7EE5B" wp14:editId="030FE45E">
                            <wp:simplePos x="0" y="0"/>
                            <wp:positionH relativeFrom="column">
                              <wp:posOffset>-1703070</wp:posOffset>
                            </wp:positionH>
                            <wp:positionV relativeFrom="paragraph">
                              <wp:posOffset>1124585</wp:posOffset>
                            </wp:positionV>
                            <wp:extent cx="2837151" cy="344001"/>
                            <wp:effectExtent l="8255" t="0" r="0" b="0"/>
                            <wp:wrapNone/>
                            <wp:docPr id="14" name="Text Box 14"/>
                            <wp:cNvGraphicFramePr/>
                            <a:graphic xmlns:a="http://schemas.openxmlformats.org/drawingml/2006/main">
                              <a:graphicData uri="http://schemas.microsoft.com/office/word/2010/wordprocessingShape">
                                <wps:wsp>
                                  <wps:cNvSpPr txBox="1"/>
                                  <wps:spPr>
                                    <a:xfrm rot="16200000">
                                      <a:off x="0" y="0"/>
                                      <a:ext cx="2837151" cy="344001"/>
                                    </a:xfrm>
                                    <a:prstGeom prst="rect">
                                      <a:avLst/>
                                    </a:prstGeom>
                                    <a:noFill/>
                                    <a:ln>
                                      <a:noFill/>
                                    </a:ln>
                                    <a:effectLst/>
                                  </wps:spPr>
                                  <wps:txbx>
                                    <w:txbxContent>
                                      <w:p w:rsidR="00E2210B" w:rsidRPr="00E2210B" w:rsidRDefault="00E2210B" w:rsidP="00E2210B">
                                        <w:pPr>
                                          <w:pStyle w:val="ListParagraph"/>
                                          <w:ind w:left="90"/>
                                          <w:suppressOverlap/>
                                          <w:jc w:val="cente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BEVERAGES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EE5B" id="Text Box 14" o:spid="_x0000_s1028" type="#_x0000_t202" style="position:absolute;margin-left:-134.1pt;margin-top:88.55pt;width:223.4pt;height:27.1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" filled="f" stroked="f">
                            <v:textbox>
                              <w:txbxContent>
                                <w:p w:rsidR="00E2210B" w:rsidRPr="00E2210B" w:rsidRDefault="00E2210B" w:rsidP="00E2210B">
                                  <w:pPr>
                                    <w:pStyle w:val="ListParagraph"/>
                                    <w:ind w:left="90"/>
                                    <w:suppressOverlap/>
                                    <w:jc w:val="cente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BEVERAGES</w:t>
                                  </w:r>
                                </w:p>
                              </w:txbxContent>
                            </v:textbox>
                          </v:shape>
                        </w:pict>
                      </mc:Fallback>
                    </mc:AlternateContent>
                  </w:r>
                  <w:r w:rsidR="00D808FB" w:rsidRPr="00D808FB">
                    <w:rPr>
                      <w:sz w:val="24"/>
                    </w:rPr>
                    <w:t>BEVERAGE</w:t>
                  </w:r>
                </w:p>
              </w:tc>
              <w:tc>
                <w:tcPr>
                  <w:tcW w:w="1443" w:type="dxa"/>
                </w:tcPr>
                <w:p w:rsidR="00B07C67" w:rsidRPr="00D808FB" w:rsidRDefault="00D808FB" w:rsidP="00B07C67">
                  <w:pPr>
                    <w:ind w:left="0"/>
                    <w:cnfStyle w:val="100000000000" w:firstRow="1" w:lastRow="0" w:firstColumn="0" w:lastColumn="0" w:oddVBand="0" w:evenVBand="0" w:oddHBand="0" w:evenHBand="0" w:firstRowFirstColumn="0" w:firstRowLastColumn="0" w:lastRowFirstColumn="0" w:lastRowLastColumn="0"/>
                    <w:rPr>
                      <w:sz w:val="20"/>
                    </w:rPr>
                  </w:pPr>
                  <w:r w:rsidRPr="00D808FB">
                    <w:rPr>
                      <w:sz w:val="20"/>
                    </w:rPr>
                    <w:t>ELEMENTARY</w:t>
                  </w:r>
                </w:p>
              </w:tc>
              <w:tc>
                <w:tcPr>
                  <w:tcW w:w="911" w:type="dxa"/>
                </w:tcPr>
                <w:p w:rsidR="00B07C67" w:rsidRPr="00D808FB" w:rsidRDefault="00D808FB" w:rsidP="00B07C67">
                  <w:pPr>
                    <w:ind w:left="0"/>
                    <w:cnfStyle w:val="100000000000" w:firstRow="1" w:lastRow="0" w:firstColumn="0" w:lastColumn="0" w:oddVBand="0" w:evenVBand="0" w:oddHBand="0" w:evenHBand="0" w:firstRowFirstColumn="0" w:firstRowLastColumn="0" w:lastRowFirstColumn="0" w:lastRowLastColumn="0"/>
                    <w:rPr>
                      <w:sz w:val="20"/>
                    </w:rPr>
                  </w:pPr>
                  <w:r w:rsidRPr="00D808FB">
                    <w:rPr>
                      <w:sz w:val="20"/>
                    </w:rPr>
                    <w:t>MIDDLE</w:t>
                  </w:r>
                </w:p>
              </w:tc>
              <w:tc>
                <w:tcPr>
                  <w:tcW w:w="1969" w:type="dxa"/>
                </w:tcPr>
                <w:p w:rsidR="00B07C67" w:rsidRPr="00D808FB" w:rsidRDefault="00D808FB" w:rsidP="00B07C67">
                  <w:pPr>
                    <w:ind w:left="0"/>
                    <w:cnfStyle w:val="100000000000" w:firstRow="1" w:lastRow="0" w:firstColumn="0" w:lastColumn="0" w:oddVBand="0" w:evenVBand="0" w:oddHBand="0" w:evenHBand="0" w:firstRowFirstColumn="0" w:firstRowLastColumn="0" w:lastRowFirstColumn="0" w:lastRowLastColumn="0"/>
                    <w:rPr>
                      <w:sz w:val="20"/>
                    </w:rPr>
                  </w:pPr>
                  <w:r w:rsidRPr="00D808FB">
                    <w:rPr>
                      <w:sz w:val="20"/>
                    </w:rPr>
                    <w:t>HIGH SCHOOL</w:t>
                  </w:r>
                </w:p>
              </w:tc>
            </w:tr>
            <w:tr w:rsidR="00D808FB" w:rsidTr="00B07C6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2" w:type="dxa"/>
                </w:tcPr>
                <w:p w:rsidR="00D808FB" w:rsidRPr="00D808FB" w:rsidRDefault="00D808FB" w:rsidP="00B07C67">
                  <w:pPr>
                    <w:ind w:left="0"/>
                    <w:rPr>
                      <w:b w:val="0"/>
                      <w:noProof/>
                    </w:rPr>
                  </w:pPr>
                  <w:r w:rsidRPr="00D808FB">
                    <w:rPr>
                      <w:b w:val="0"/>
                      <w:noProof/>
                      <w:sz w:val="20"/>
                    </w:rPr>
                    <w:t>Plain water, with or without carbonation</w:t>
                  </w:r>
                </w:p>
              </w:tc>
              <w:tc>
                <w:tcPr>
                  <w:tcW w:w="1443" w:type="dxa"/>
                </w:tcPr>
                <w:p w:rsidR="00D808FB" w:rsidRDefault="00D808FB" w:rsidP="00B07C67">
                  <w:pPr>
                    <w:ind w:left="0"/>
                    <w:cnfStyle w:val="000000100000" w:firstRow="0" w:lastRow="0" w:firstColumn="0" w:lastColumn="0" w:oddVBand="0" w:evenVBand="0" w:oddHBand="1" w:evenHBand="0" w:firstRowFirstColumn="0" w:firstRowLastColumn="0" w:lastRowFirstColumn="0" w:lastRowLastColumn="0"/>
                    <w:rPr>
                      <w:sz w:val="20"/>
                    </w:rPr>
                  </w:pPr>
                  <w:r w:rsidRPr="00D808FB">
                    <w:rPr>
                      <w:sz w:val="20"/>
                    </w:rPr>
                    <w:t>No size limit</w:t>
                  </w:r>
                </w:p>
              </w:tc>
              <w:tc>
                <w:tcPr>
                  <w:tcW w:w="911" w:type="dxa"/>
                </w:tcPr>
                <w:p w:rsidR="00D808FB" w:rsidRDefault="00D808FB" w:rsidP="00B07C67">
                  <w:pPr>
                    <w:ind w:left="0"/>
                    <w:cnfStyle w:val="000000100000" w:firstRow="0" w:lastRow="0" w:firstColumn="0" w:lastColumn="0" w:oddVBand="0" w:evenVBand="0" w:oddHBand="1" w:evenHBand="0" w:firstRowFirstColumn="0" w:firstRowLastColumn="0" w:lastRowFirstColumn="0" w:lastRowLastColumn="0"/>
                    <w:rPr>
                      <w:sz w:val="20"/>
                    </w:rPr>
                  </w:pPr>
                  <w:r w:rsidRPr="00D808FB">
                    <w:rPr>
                      <w:sz w:val="20"/>
                    </w:rPr>
                    <w:t>No size limit</w:t>
                  </w:r>
                </w:p>
              </w:tc>
              <w:tc>
                <w:tcPr>
                  <w:tcW w:w="1969" w:type="dxa"/>
                </w:tcPr>
                <w:p w:rsidR="00D808FB" w:rsidRDefault="00D808FB" w:rsidP="00B07C67">
                  <w:pPr>
                    <w:ind w:left="0"/>
                    <w:cnfStyle w:val="000000100000" w:firstRow="0" w:lastRow="0" w:firstColumn="0" w:lastColumn="0" w:oddVBand="0" w:evenVBand="0" w:oddHBand="1" w:evenHBand="0" w:firstRowFirstColumn="0" w:firstRowLastColumn="0" w:lastRowFirstColumn="0" w:lastRowLastColumn="0"/>
                    <w:rPr>
                      <w:sz w:val="20"/>
                    </w:rPr>
                  </w:pPr>
                  <w:r w:rsidRPr="00D808FB">
                    <w:rPr>
                      <w:sz w:val="20"/>
                    </w:rPr>
                    <w:t>No size limit</w:t>
                  </w:r>
                </w:p>
              </w:tc>
            </w:tr>
            <w:tr w:rsidR="00B07C67" w:rsidTr="00B07C67">
              <w:trPr>
                <w:trHeight w:val="425"/>
              </w:trPr>
              <w:tc>
                <w:tcPr>
                  <w:cnfStyle w:val="001000000000" w:firstRow="0" w:lastRow="0" w:firstColumn="1" w:lastColumn="0" w:oddVBand="0" w:evenVBand="0" w:oddHBand="0" w:evenHBand="0" w:firstRowFirstColumn="0" w:firstRowLastColumn="0" w:lastRowFirstColumn="0" w:lastRowLastColumn="0"/>
                  <w:tcW w:w="1972" w:type="dxa"/>
                </w:tcPr>
                <w:p w:rsidR="00B07C67" w:rsidRPr="003533D1" w:rsidRDefault="00B07C67" w:rsidP="00B07C67">
                  <w:pPr>
                    <w:ind w:left="0"/>
                    <w:rPr>
                      <w:b w:val="0"/>
                      <w:sz w:val="20"/>
                    </w:rPr>
                  </w:pPr>
                  <w:r w:rsidRPr="003533D1">
                    <w:rPr>
                      <w:b w:val="0"/>
                      <w:sz w:val="20"/>
                    </w:rPr>
                    <w:t>Low fat (1%) milk, unflavored</w:t>
                  </w:r>
                </w:p>
              </w:tc>
              <w:tc>
                <w:tcPr>
                  <w:tcW w:w="1443" w:type="dxa"/>
                </w:tcPr>
                <w:p w:rsidR="00B07C67" w:rsidRDefault="00B07C67" w:rsidP="00B07C67">
                  <w:pPr>
                    <w:ind w:left="0"/>
                    <w:cnfStyle w:val="000000000000" w:firstRow="0" w:lastRow="0" w:firstColumn="0" w:lastColumn="0" w:oddVBand="0" w:evenVBand="0" w:oddHBand="0" w:evenHBand="0" w:firstRowFirstColumn="0" w:firstRowLastColumn="0" w:lastRowFirstColumn="0" w:lastRowLastColumn="0"/>
                    <w:rPr>
                      <w:sz w:val="20"/>
                    </w:rPr>
                  </w:pPr>
                  <w:r w:rsidRPr="00097271">
                    <w:rPr>
                      <w:sz w:val="24"/>
                      <w:u w:val="single"/>
                    </w:rPr>
                    <w:t>&lt;</w:t>
                  </w:r>
                  <w:r w:rsidRPr="00097271">
                    <w:rPr>
                      <w:sz w:val="24"/>
                    </w:rPr>
                    <w:t>8 oz</w:t>
                  </w:r>
                  <w:r>
                    <w:rPr>
                      <w:sz w:val="24"/>
                    </w:rPr>
                    <w:t>.</w:t>
                  </w:r>
                </w:p>
              </w:tc>
              <w:tc>
                <w:tcPr>
                  <w:tcW w:w="911" w:type="dxa"/>
                </w:tcPr>
                <w:p w:rsidR="00B07C67" w:rsidRDefault="00B07C67" w:rsidP="00B07C67">
                  <w:pPr>
                    <w:ind w:left="0"/>
                    <w:cnfStyle w:val="000000000000" w:firstRow="0" w:lastRow="0" w:firstColumn="0" w:lastColumn="0" w:oddVBand="0" w:evenVBand="0" w:oddHBand="0" w:evenHBand="0" w:firstRowFirstColumn="0" w:firstRowLastColumn="0" w:lastRowFirstColumn="0" w:lastRowLastColumn="0"/>
                    <w:rPr>
                      <w:sz w:val="20"/>
                    </w:rPr>
                  </w:pPr>
                  <w:r w:rsidRPr="00097271">
                    <w:rPr>
                      <w:sz w:val="24"/>
                      <w:u w:val="single"/>
                    </w:rPr>
                    <w:t>&lt;</w:t>
                  </w:r>
                  <w:r>
                    <w:rPr>
                      <w:sz w:val="24"/>
                    </w:rPr>
                    <w:t>12</w:t>
                  </w:r>
                  <w:r w:rsidRPr="00097271">
                    <w:rPr>
                      <w:sz w:val="24"/>
                    </w:rPr>
                    <w:t xml:space="preserve"> oz</w:t>
                  </w:r>
                  <w:r>
                    <w:rPr>
                      <w:sz w:val="24"/>
                    </w:rPr>
                    <w:t>.</w:t>
                  </w:r>
                </w:p>
              </w:tc>
              <w:tc>
                <w:tcPr>
                  <w:tcW w:w="1969" w:type="dxa"/>
                </w:tcPr>
                <w:p w:rsidR="00B07C67" w:rsidRDefault="00B07C67" w:rsidP="00B07C67">
                  <w:pPr>
                    <w:ind w:left="0"/>
                    <w:cnfStyle w:val="000000000000" w:firstRow="0" w:lastRow="0" w:firstColumn="0" w:lastColumn="0" w:oddVBand="0" w:evenVBand="0" w:oddHBand="0" w:evenHBand="0" w:firstRowFirstColumn="0" w:firstRowLastColumn="0" w:lastRowFirstColumn="0" w:lastRowLastColumn="0"/>
                    <w:rPr>
                      <w:sz w:val="20"/>
                    </w:rPr>
                  </w:pPr>
                  <w:r w:rsidRPr="00097271">
                    <w:rPr>
                      <w:sz w:val="24"/>
                      <w:u w:val="single"/>
                    </w:rPr>
                    <w:t>&lt;</w:t>
                  </w:r>
                  <w:r>
                    <w:rPr>
                      <w:sz w:val="24"/>
                    </w:rPr>
                    <w:t>12</w:t>
                  </w:r>
                  <w:r w:rsidRPr="00097271">
                    <w:rPr>
                      <w:sz w:val="24"/>
                    </w:rPr>
                    <w:t xml:space="preserve"> oz</w:t>
                  </w:r>
                  <w:r>
                    <w:rPr>
                      <w:sz w:val="24"/>
                    </w:rPr>
                    <w:t>.</w:t>
                  </w:r>
                </w:p>
              </w:tc>
            </w:tr>
            <w:tr w:rsidR="00B07C67" w:rsidTr="00B07C6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972" w:type="dxa"/>
                </w:tcPr>
                <w:p w:rsidR="00B07C67" w:rsidRPr="003533D1" w:rsidRDefault="00B07C67" w:rsidP="00B07C67">
                  <w:pPr>
                    <w:ind w:left="0"/>
                    <w:rPr>
                      <w:b w:val="0"/>
                      <w:sz w:val="20"/>
                    </w:rPr>
                  </w:pPr>
                  <w:r w:rsidRPr="003533D1">
                    <w:rPr>
                      <w:b w:val="0"/>
                      <w:sz w:val="20"/>
                    </w:rPr>
                    <w:t>Nonfat milk, unflavored or flavored</w:t>
                  </w:r>
                </w:p>
              </w:tc>
              <w:tc>
                <w:tcPr>
                  <w:tcW w:w="1443" w:type="dxa"/>
                </w:tcPr>
                <w:p w:rsidR="00B07C67" w:rsidRDefault="00B07C67" w:rsidP="00B07C67">
                  <w:pPr>
                    <w:ind w:left="0"/>
                    <w:cnfStyle w:val="000000100000" w:firstRow="0" w:lastRow="0" w:firstColumn="0" w:lastColumn="0" w:oddVBand="0" w:evenVBand="0" w:oddHBand="1" w:evenHBand="0" w:firstRowFirstColumn="0" w:firstRowLastColumn="0" w:lastRowFirstColumn="0" w:lastRowLastColumn="0"/>
                    <w:rPr>
                      <w:sz w:val="20"/>
                    </w:rPr>
                  </w:pPr>
                  <w:r w:rsidRPr="00097271">
                    <w:rPr>
                      <w:sz w:val="24"/>
                      <w:u w:val="single"/>
                    </w:rPr>
                    <w:t>&lt;</w:t>
                  </w:r>
                  <w:r w:rsidRPr="00097271">
                    <w:rPr>
                      <w:sz w:val="24"/>
                    </w:rPr>
                    <w:t xml:space="preserve"> 8 oz</w:t>
                  </w:r>
                  <w:r>
                    <w:rPr>
                      <w:sz w:val="24"/>
                    </w:rPr>
                    <w:t>.</w:t>
                  </w:r>
                </w:p>
              </w:tc>
              <w:tc>
                <w:tcPr>
                  <w:tcW w:w="911" w:type="dxa"/>
                </w:tcPr>
                <w:p w:rsidR="00B07C67" w:rsidRDefault="00B07C67" w:rsidP="00B07C67">
                  <w:pPr>
                    <w:ind w:left="0"/>
                    <w:cnfStyle w:val="000000100000" w:firstRow="0" w:lastRow="0" w:firstColumn="0" w:lastColumn="0" w:oddVBand="0" w:evenVBand="0" w:oddHBand="1" w:evenHBand="0" w:firstRowFirstColumn="0" w:firstRowLastColumn="0" w:lastRowFirstColumn="0" w:lastRowLastColumn="0"/>
                    <w:rPr>
                      <w:sz w:val="20"/>
                    </w:rPr>
                  </w:pPr>
                  <w:r w:rsidRPr="00097271">
                    <w:rPr>
                      <w:sz w:val="24"/>
                      <w:u w:val="single"/>
                    </w:rPr>
                    <w:t>&lt;</w:t>
                  </w:r>
                  <w:r w:rsidRPr="00097271">
                    <w:rPr>
                      <w:sz w:val="24"/>
                    </w:rPr>
                    <w:t xml:space="preserve"> </w:t>
                  </w:r>
                  <w:r>
                    <w:rPr>
                      <w:sz w:val="24"/>
                    </w:rPr>
                    <w:t>12</w:t>
                  </w:r>
                  <w:r w:rsidRPr="00097271">
                    <w:rPr>
                      <w:sz w:val="24"/>
                    </w:rPr>
                    <w:t xml:space="preserve"> oz</w:t>
                  </w:r>
                  <w:r>
                    <w:rPr>
                      <w:sz w:val="24"/>
                    </w:rPr>
                    <w:t>.</w:t>
                  </w:r>
                </w:p>
              </w:tc>
              <w:tc>
                <w:tcPr>
                  <w:tcW w:w="1969" w:type="dxa"/>
                </w:tcPr>
                <w:p w:rsidR="00B07C67" w:rsidRDefault="00182986" w:rsidP="00B07C67">
                  <w:pPr>
                    <w:ind w:left="0"/>
                    <w:cnfStyle w:val="000000100000" w:firstRow="0" w:lastRow="0" w:firstColumn="0" w:lastColumn="0" w:oddVBand="0" w:evenVBand="0" w:oddHBand="1" w:evenHBand="0" w:firstRowFirstColumn="0" w:firstRowLastColumn="0" w:lastRowFirstColumn="0" w:lastRowLastColumn="0"/>
                    <w:rPr>
                      <w:sz w:val="20"/>
                    </w:rPr>
                  </w:pPr>
                  <w:r>
                    <w:rPr>
                      <w:noProof/>
                    </w:rPr>
                    <mc:AlternateContent>
                      <mc:Choice Requires="wps">
                        <w:drawing>
                          <wp:anchor distT="0" distB="0" distL="114300" distR="114300" simplePos="0" relativeHeight="251714560" behindDoc="0" locked="0" layoutInCell="1" allowOverlap="1" wp14:anchorId="4C8E7EDC" wp14:editId="11A59C7C">
                            <wp:simplePos x="0" y="0"/>
                            <wp:positionH relativeFrom="column">
                              <wp:posOffset>298397</wp:posOffset>
                            </wp:positionH>
                            <wp:positionV relativeFrom="paragraph">
                              <wp:posOffset>320992</wp:posOffset>
                            </wp:positionV>
                            <wp:extent cx="2548890" cy="343535"/>
                            <wp:effectExtent l="0" t="0" r="1588" b="0"/>
                            <wp:wrapNone/>
                            <wp:docPr id="23" name="Text Box 23"/>
                            <wp:cNvGraphicFramePr/>
                            <a:graphic xmlns:a="http://schemas.openxmlformats.org/drawingml/2006/main">
                              <a:graphicData uri="http://schemas.microsoft.com/office/word/2010/wordprocessingShape">
                                <wps:wsp>
                                  <wps:cNvSpPr txBox="1"/>
                                  <wps:spPr>
                                    <a:xfrm rot="16200000">
                                      <a:off x="0" y="0"/>
                                      <a:ext cx="2548890" cy="343535"/>
                                    </a:xfrm>
                                    <a:prstGeom prst="rect">
                                      <a:avLst/>
                                    </a:prstGeom>
                                    <a:noFill/>
                                    <a:ln>
                                      <a:noFill/>
                                    </a:ln>
                                    <a:effectLst/>
                                  </wps:spPr>
                                  <wps:txbx>
                                    <w:txbxContent>
                                      <w:p w:rsidR="00E2210B" w:rsidRDefault="00E2210B" w:rsidP="00E2210B">
                                        <w:pPr>
                                          <w:pStyle w:val="ListParagraph"/>
                                          <w:ind w:left="90"/>
                                          <w:suppressOverlap/>
                                          <w:jc w:val="cente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FOOD</w:t>
                                        </w:r>
                                      </w:p>
                                      <w:p w:rsidR="00E2210B" w:rsidRPr="00E2210B" w:rsidRDefault="00E2210B" w:rsidP="00E2210B">
                                        <w:pPr>
                                          <w:pStyle w:val="ListParagraph"/>
                                          <w:ind w:left="90"/>
                                          <w:suppressOverlap/>
                                          <w:jc w:val="cente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E7EDC" id="Text Box 23" o:spid="_x0000_s1029" type="#_x0000_t202" style="position:absolute;margin-left:23.5pt;margin-top:25.25pt;width:200.7pt;height:27.0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" filled="f" stroked="f">
                            <v:textbox>
                              <w:txbxContent>
                                <w:p w:rsidR="00E2210B" w:rsidRDefault="00E2210B" w:rsidP="00E2210B">
                                  <w:pPr>
                                    <w:pStyle w:val="ListParagraph"/>
                                    <w:ind w:left="90"/>
                                    <w:suppressOverlap/>
                                    <w:jc w:val="cente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FOOD</w:t>
                                  </w:r>
                                </w:p>
                                <w:p w:rsidR="00E2210B" w:rsidRPr="00E2210B" w:rsidRDefault="00E2210B" w:rsidP="00E2210B">
                                  <w:pPr>
                                    <w:pStyle w:val="ListParagraph"/>
                                    <w:ind w:left="90"/>
                                    <w:suppressOverlap/>
                                    <w:jc w:val="center"/>
                                    <w:rPr>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B07C67" w:rsidRPr="00097271">
                    <w:rPr>
                      <w:sz w:val="24"/>
                      <w:u w:val="single"/>
                    </w:rPr>
                    <w:t>&lt;</w:t>
                  </w:r>
                  <w:r w:rsidR="00B07C67">
                    <w:rPr>
                      <w:sz w:val="24"/>
                    </w:rPr>
                    <w:t>12</w:t>
                  </w:r>
                  <w:r w:rsidR="00B07C67" w:rsidRPr="00097271">
                    <w:rPr>
                      <w:sz w:val="24"/>
                    </w:rPr>
                    <w:t xml:space="preserve"> oz</w:t>
                  </w:r>
                  <w:r w:rsidR="00B07C67">
                    <w:rPr>
                      <w:sz w:val="24"/>
                    </w:rPr>
                    <w:t>.</w:t>
                  </w:r>
                </w:p>
              </w:tc>
            </w:tr>
            <w:tr w:rsidR="00B07C67" w:rsidTr="00B07C67">
              <w:trPr>
                <w:trHeight w:val="576"/>
              </w:trPr>
              <w:tc>
                <w:tcPr>
                  <w:cnfStyle w:val="001000000000" w:firstRow="0" w:lastRow="0" w:firstColumn="1" w:lastColumn="0" w:oddVBand="0" w:evenVBand="0" w:oddHBand="0" w:evenHBand="0" w:firstRowFirstColumn="0" w:firstRowLastColumn="0" w:lastRowFirstColumn="0" w:lastRowLastColumn="0"/>
                  <w:tcW w:w="1972" w:type="dxa"/>
                </w:tcPr>
                <w:p w:rsidR="00B07C67" w:rsidRPr="003533D1" w:rsidRDefault="00B07C67" w:rsidP="00B07C67">
                  <w:pPr>
                    <w:ind w:left="0"/>
                    <w:rPr>
                      <w:b w:val="0"/>
                      <w:sz w:val="20"/>
                    </w:rPr>
                  </w:pPr>
                  <w:r w:rsidRPr="003533D1">
                    <w:rPr>
                      <w:b w:val="0"/>
                      <w:sz w:val="20"/>
                    </w:rPr>
                    <w:t>100% fruit &amp;/or vegetable juice</w:t>
                  </w:r>
                </w:p>
              </w:tc>
              <w:tc>
                <w:tcPr>
                  <w:tcW w:w="1443" w:type="dxa"/>
                </w:tcPr>
                <w:p w:rsidR="00B07C67" w:rsidRDefault="00B07C67" w:rsidP="00B07C67">
                  <w:pPr>
                    <w:ind w:left="0"/>
                    <w:cnfStyle w:val="000000000000" w:firstRow="0" w:lastRow="0" w:firstColumn="0" w:lastColumn="0" w:oddVBand="0" w:evenVBand="0" w:oddHBand="0" w:evenHBand="0" w:firstRowFirstColumn="0" w:firstRowLastColumn="0" w:lastRowFirstColumn="0" w:lastRowLastColumn="0"/>
                    <w:rPr>
                      <w:sz w:val="20"/>
                    </w:rPr>
                  </w:pPr>
                  <w:r w:rsidRPr="00097271">
                    <w:rPr>
                      <w:sz w:val="24"/>
                      <w:u w:val="single"/>
                    </w:rPr>
                    <w:t>&lt;</w:t>
                  </w:r>
                  <w:r w:rsidRPr="00097271">
                    <w:rPr>
                      <w:sz w:val="24"/>
                    </w:rPr>
                    <w:t xml:space="preserve"> 8 oz</w:t>
                  </w:r>
                  <w:r>
                    <w:rPr>
                      <w:sz w:val="24"/>
                    </w:rPr>
                    <w:t>.</w:t>
                  </w:r>
                </w:p>
              </w:tc>
              <w:tc>
                <w:tcPr>
                  <w:tcW w:w="911" w:type="dxa"/>
                </w:tcPr>
                <w:p w:rsidR="00B07C67" w:rsidRDefault="00B07C67" w:rsidP="00B07C67">
                  <w:pPr>
                    <w:ind w:left="0"/>
                    <w:cnfStyle w:val="000000000000" w:firstRow="0" w:lastRow="0" w:firstColumn="0" w:lastColumn="0" w:oddVBand="0" w:evenVBand="0" w:oddHBand="0" w:evenHBand="0" w:firstRowFirstColumn="0" w:firstRowLastColumn="0" w:lastRowFirstColumn="0" w:lastRowLastColumn="0"/>
                    <w:rPr>
                      <w:sz w:val="20"/>
                    </w:rPr>
                  </w:pPr>
                  <w:r w:rsidRPr="00097271">
                    <w:rPr>
                      <w:sz w:val="24"/>
                      <w:u w:val="single"/>
                    </w:rPr>
                    <w:t>&lt;</w:t>
                  </w:r>
                  <w:r w:rsidRPr="00097271">
                    <w:rPr>
                      <w:sz w:val="24"/>
                    </w:rPr>
                    <w:t xml:space="preserve"> </w:t>
                  </w:r>
                  <w:r>
                    <w:rPr>
                      <w:sz w:val="24"/>
                    </w:rPr>
                    <w:t>12</w:t>
                  </w:r>
                  <w:r w:rsidRPr="00097271">
                    <w:rPr>
                      <w:sz w:val="24"/>
                    </w:rPr>
                    <w:t xml:space="preserve"> oz</w:t>
                  </w:r>
                  <w:r>
                    <w:rPr>
                      <w:sz w:val="24"/>
                    </w:rPr>
                    <w:t>.</w:t>
                  </w:r>
                </w:p>
              </w:tc>
              <w:tc>
                <w:tcPr>
                  <w:tcW w:w="1969" w:type="dxa"/>
                </w:tcPr>
                <w:p w:rsidR="00B07C67" w:rsidRDefault="00B07C67" w:rsidP="00B07C67">
                  <w:pPr>
                    <w:ind w:left="0"/>
                    <w:cnfStyle w:val="000000000000" w:firstRow="0" w:lastRow="0" w:firstColumn="0" w:lastColumn="0" w:oddVBand="0" w:evenVBand="0" w:oddHBand="0" w:evenHBand="0" w:firstRowFirstColumn="0" w:firstRowLastColumn="0" w:lastRowFirstColumn="0" w:lastRowLastColumn="0"/>
                    <w:rPr>
                      <w:sz w:val="20"/>
                    </w:rPr>
                  </w:pPr>
                  <w:r w:rsidRPr="00097271">
                    <w:rPr>
                      <w:sz w:val="24"/>
                      <w:u w:val="single"/>
                    </w:rPr>
                    <w:t>&lt;</w:t>
                  </w:r>
                  <w:r>
                    <w:rPr>
                      <w:sz w:val="24"/>
                    </w:rPr>
                    <w:t>12</w:t>
                  </w:r>
                  <w:r w:rsidRPr="00097271">
                    <w:rPr>
                      <w:sz w:val="24"/>
                    </w:rPr>
                    <w:t xml:space="preserve"> oz</w:t>
                  </w:r>
                  <w:r>
                    <w:rPr>
                      <w:sz w:val="24"/>
                    </w:rPr>
                    <w:t>.</w:t>
                  </w:r>
                </w:p>
              </w:tc>
            </w:tr>
            <w:tr w:rsidR="00B07C67" w:rsidRPr="003710B0" w:rsidTr="00B07C6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972" w:type="dxa"/>
                </w:tcPr>
                <w:p w:rsidR="00B07C67" w:rsidRPr="003533D1" w:rsidRDefault="00B07C67" w:rsidP="00B07C67">
                  <w:pPr>
                    <w:ind w:left="0"/>
                    <w:rPr>
                      <w:b w:val="0"/>
                      <w:sz w:val="20"/>
                    </w:rPr>
                  </w:pPr>
                  <w:r w:rsidRPr="003533D1">
                    <w:rPr>
                      <w:b w:val="0"/>
                      <w:sz w:val="20"/>
                    </w:rPr>
                    <w:t xml:space="preserve">Other calorie-free beverages </w:t>
                  </w:r>
                </w:p>
              </w:tc>
              <w:tc>
                <w:tcPr>
                  <w:tcW w:w="1443" w:type="dxa"/>
                </w:tcPr>
                <w:p w:rsidR="00B07C67" w:rsidRDefault="00B07C67" w:rsidP="00B07C67">
                  <w:pPr>
                    <w:ind w:left="0"/>
                    <w:cnfStyle w:val="000000100000" w:firstRow="0" w:lastRow="0" w:firstColumn="0" w:lastColumn="0" w:oddVBand="0" w:evenVBand="0" w:oddHBand="1" w:evenHBand="0" w:firstRowFirstColumn="0" w:firstRowLastColumn="0" w:lastRowFirstColumn="0" w:lastRowLastColumn="0"/>
                    <w:rPr>
                      <w:sz w:val="20"/>
                    </w:rPr>
                  </w:pPr>
                  <w:r>
                    <w:rPr>
                      <w:sz w:val="20"/>
                    </w:rPr>
                    <w:t>Not allowed</w:t>
                  </w:r>
                </w:p>
              </w:tc>
              <w:tc>
                <w:tcPr>
                  <w:tcW w:w="911" w:type="dxa"/>
                </w:tcPr>
                <w:p w:rsidR="00B07C67" w:rsidRDefault="00B07C67" w:rsidP="00B07C67">
                  <w:pPr>
                    <w:ind w:left="0"/>
                    <w:cnfStyle w:val="000000100000" w:firstRow="0" w:lastRow="0" w:firstColumn="0" w:lastColumn="0" w:oddVBand="0" w:evenVBand="0" w:oddHBand="1" w:evenHBand="0" w:firstRowFirstColumn="0" w:firstRowLastColumn="0" w:lastRowFirstColumn="0" w:lastRowLastColumn="0"/>
                    <w:rPr>
                      <w:sz w:val="20"/>
                    </w:rPr>
                  </w:pPr>
                  <w:r>
                    <w:rPr>
                      <w:sz w:val="20"/>
                    </w:rPr>
                    <w:t>Not allowed</w:t>
                  </w:r>
                </w:p>
              </w:tc>
              <w:tc>
                <w:tcPr>
                  <w:tcW w:w="1969" w:type="dxa"/>
                </w:tcPr>
                <w:p w:rsidR="00B07C67" w:rsidRPr="00107CB6" w:rsidRDefault="00B07C67" w:rsidP="00B07C67">
                  <w:pPr>
                    <w:ind w:left="0"/>
                    <w:cnfStyle w:val="000000100000" w:firstRow="0" w:lastRow="0" w:firstColumn="0" w:lastColumn="0" w:oddVBand="0" w:evenVBand="0" w:oddHBand="1" w:evenHBand="0" w:firstRowFirstColumn="0" w:firstRowLastColumn="0" w:lastRowFirstColumn="0" w:lastRowLastColumn="0"/>
                    <w:rPr>
                      <w:sz w:val="20"/>
                    </w:rPr>
                  </w:pPr>
                  <w:r>
                    <w:rPr>
                      <w:sz w:val="20"/>
                    </w:rPr>
                    <w:t xml:space="preserve">&lt;5 calories per 8 oz.  or </w:t>
                  </w:r>
                  <w:r w:rsidRPr="00283ECB">
                    <w:rPr>
                      <w:sz w:val="20"/>
                      <w:u w:val="single"/>
                    </w:rPr>
                    <w:t>&lt;</w:t>
                  </w:r>
                  <w:r>
                    <w:rPr>
                      <w:sz w:val="20"/>
                    </w:rPr>
                    <w:t>10 calories per 20oz.</w:t>
                  </w:r>
                </w:p>
              </w:tc>
            </w:tr>
            <w:tr w:rsidR="00B07C67" w:rsidRPr="003710B0" w:rsidTr="00B07C67">
              <w:trPr>
                <w:trHeight w:val="574"/>
              </w:trPr>
              <w:tc>
                <w:tcPr>
                  <w:cnfStyle w:val="001000000000" w:firstRow="0" w:lastRow="0" w:firstColumn="1" w:lastColumn="0" w:oddVBand="0" w:evenVBand="0" w:oddHBand="0" w:evenHBand="0" w:firstRowFirstColumn="0" w:firstRowLastColumn="0" w:lastRowFirstColumn="0" w:lastRowLastColumn="0"/>
                  <w:tcW w:w="1972" w:type="dxa"/>
                </w:tcPr>
                <w:p w:rsidR="00B07C67" w:rsidRPr="003533D1" w:rsidRDefault="00B07C67" w:rsidP="00B07C67">
                  <w:pPr>
                    <w:ind w:left="0"/>
                    <w:rPr>
                      <w:b w:val="0"/>
                      <w:sz w:val="20"/>
                    </w:rPr>
                  </w:pPr>
                  <w:r w:rsidRPr="003533D1">
                    <w:rPr>
                      <w:b w:val="0"/>
                      <w:sz w:val="20"/>
                    </w:rPr>
                    <w:t>Low calorie beverages, flavored &amp;/or carbonated</w:t>
                  </w:r>
                </w:p>
                <w:p w:rsidR="00B07C67" w:rsidRPr="003533D1" w:rsidRDefault="00B07C67" w:rsidP="00B07C67">
                  <w:pPr>
                    <w:ind w:left="0"/>
                    <w:rPr>
                      <w:b w:val="0"/>
                      <w:sz w:val="20"/>
                    </w:rPr>
                  </w:pPr>
                </w:p>
              </w:tc>
              <w:tc>
                <w:tcPr>
                  <w:tcW w:w="1443" w:type="dxa"/>
                </w:tcPr>
                <w:p w:rsidR="00B07C67" w:rsidRDefault="00B07C67" w:rsidP="00B07C67">
                  <w:pPr>
                    <w:ind w:left="0"/>
                    <w:cnfStyle w:val="000000000000" w:firstRow="0" w:lastRow="0" w:firstColumn="0" w:lastColumn="0" w:oddVBand="0" w:evenVBand="0" w:oddHBand="0" w:evenHBand="0" w:firstRowFirstColumn="0" w:firstRowLastColumn="0" w:lastRowFirstColumn="0" w:lastRowLastColumn="0"/>
                    <w:rPr>
                      <w:sz w:val="20"/>
                    </w:rPr>
                  </w:pPr>
                  <w:r>
                    <w:rPr>
                      <w:sz w:val="20"/>
                    </w:rPr>
                    <w:t>Not allowed</w:t>
                  </w:r>
                </w:p>
              </w:tc>
              <w:tc>
                <w:tcPr>
                  <w:tcW w:w="911" w:type="dxa"/>
                </w:tcPr>
                <w:p w:rsidR="00B07C67" w:rsidRDefault="00B07C67" w:rsidP="00B07C67">
                  <w:pPr>
                    <w:ind w:left="0"/>
                    <w:cnfStyle w:val="000000000000" w:firstRow="0" w:lastRow="0" w:firstColumn="0" w:lastColumn="0" w:oddVBand="0" w:evenVBand="0" w:oddHBand="0" w:evenHBand="0" w:firstRowFirstColumn="0" w:firstRowLastColumn="0" w:lastRowFirstColumn="0" w:lastRowLastColumn="0"/>
                    <w:rPr>
                      <w:sz w:val="20"/>
                    </w:rPr>
                  </w:pPr>
                  <w:r>
                    <w:rPr>
                      <w:sz w:val="20"/>
                    </w:rPr>
                    <w:t>Not allowed</w:t>
                  </w:r>
                </w:p>
              </w:tc>
              <w:tc>
                <w:tcPr>
                  <w:tcW w:w="1969" w:type="dxa"/>
                </w:tcPr>
                <w:p w:rsidR="00B07C67" w:rsidRPr="00097271" w:rsidRDefault="00B07C67" w:rsidP="00B07C67">
                  <w:pPr>
                    <w:ind w:left="0"/>
                    <w:cnfStyle w:val="000000000000" w:firstRow="0" w:lastRow="0" w:firstColumn="0" w:lastColumn="0" w:oddVBand="0" w:evenVBand="0" w:oddHBand="0" w:evenHBand="0" w:firstRowFirstColumn="0" w:firstRowLastColumn="0" w:lastRowFirstColumn="0" w:lastRowLastColumn="0"/>
                    <w:rPr>
                      <w:sz w:val="24"/>
                      <w:u w:val="single"/>
                    </w:rPr>
                  </w:pPr>
                  <w:r w:rsidRPr="00283ECB">
                    <w:rPr>
                      <w:sz w:val="20"/>
                      <w:u w:val="single"/>
                    </w:rPr>
                    <w:t>&lt;</w:t>
                  </w:r>
                  <w:r w:rsidRPr="00107CB6">
                    <w:rPr>
                      <w:sz w:val="20"/>
                    </w:rPr>
                    <w:t xml:space="preserve">40 calories per 8oz. or </w:t>
                  </w:r>
                  <w:r w:rsidRPr="00283ECB">
                    <w:rPr>
                      <w:sz w:val="20"/>
                      <w:u w:val="single"/>
                    </w:rPr>
                    <w:t>&lt;</w:t>
                  </w:r>
                  <w:r w:rsidRPr="00107CB6">
                    <w:rPr>
                      <w:sz w:val="20"/>
                    </w:rPr>
                    <w:t>60 calories per 12 oz.</w:t>
                  </w:r>
                </w:p>
              </w:tc>
            </w:tr>
          </w:tbl>
          <w:tbl>
            <w:tblPr>
              <w:tblStyle w:val="ListTable4-Accent5"/>
              <w:tblpPr w:leftFromText="180" w:rightFromText="180" w:vertAnchor="page" w:horzAnchor="page" w:tblpX="7853" w:tblpY="721"/>
              <w:tblOverlap w:val="never"/>
              <w:tblW w:w="0" w:type="auto"/>
              <w:tblLayout w:type="fixed"/>
              <w:tblLook w:val="04A0" w:firstRow="1" w:lastRow="0" w:firstColumn="1" w:lastColumn="0" w:noHBand="0" w:noVBand="1"/>
            </w:tblPr>
            <w:tblGrid>
              <w:gridCol w:w="1165"/>
              <w:gridCol w:w="1170"/>
              <w:gridCol w:w="1170"/>
            </w:tblGrid>
            <w:tr w:rsidR="00182986" w:rsidTr="00182986">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165" w:type="dxa"/>
                </w:tcPr>
                <w:p w:rsidR="00182986" w:rsidRPr="002C74B8" w:rsidRDefault="00182986" w:rsidP="00182986">
                  <w:pPr>
                    <w:ind w:left="0"/>
                  </w:pPr>
                  <w:r w:rsidRPr="002C74B8">
                    <w:t>NUTRIENT</w:t>
                  </w:r>
                </w:p>
              </w:tc>
              <w:tc>
                <w:tcPr>
                  <w:tcW w:w="1170" w:type="dxa"/>
                </w:tcPr>
                <w:p w:rsidR="00182986" w:rsidRPr="002C74B8" w:rsidRDefault="00182986" w:rsidP="00182986">
                  <w:pPr>
                    <w:ind w:left="0"/>
                    <w:cnfStyle w:val="100000000000" w:firstRow="1" w:lastRow="0" w:firstColumn="0" w:lastColumn="0" w:oddVBand="0" w:evenVBand="0" w:oddHBand="0" w:evenHBand="0" w:firstRowFirstColumn="0" w:firstRowLastColumn="0" w:lastRowFirstColumn="0" w:lastRowLastColumn="0"/>
                  </w:pPr>
                  <w:r w:rsidRPr="002C74B8">
                    <w:t>SNACK</w:t>
                  </w:r>
                </w:p>
              </w:tc>
              <w:tc>
                <w:tcPr>
                  <w:tcW w:w="1170" w:type="dxa"/>
                </w:tcPr>
                <w:p w:rsidR="00182986" w:rsidRPr="002C74B8" w:rsidRDefault="00182986" w:rsidP="00182986">
                  <w:pPr>
                    <w:ind w:left="0"/>
                    <w:cnfStyle w:val="100000000000" w:firstRow="1" w:lastRow="0" w:firstColumn="0" w:lastColumn="0" w:oddVBand="0" w:evenVBand="0" w:oddHBand="0" w:evenHBand="0" w:firstRowFirstColumn="0" w:firstRowLastColumn="0" w:lastRowFirstColumn="0" w:lastRowLastColumn="0"/>
                  </w:pPr>
                  <w:r w:rsidRPr="002C74B8">
                    <w:t xml:space="preserve">ENTRÉE </w:t>
                  </w:r>
                </w:p>
              </w:tc>
            </w:tr>
            <w:tr w:rsidR="00182986" w:rsidTr="0018298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165" w:type="dxa"/>
                </w:tcPr>
                <w:p w:rsidR="00182986" w:rsidRPr="003533D1" w:rsidRDefault="00182986" w:rsidP="00182986">
                  <w:pPr>
                    <w:ind w:left="0"/>
                    <w:rPr>
                      <w:b w:val="0"/>
                      <w:sz w:val="20"/>
                    </w:rPr>
                  </w:pPr>
                  <w:r w:rsidRPr="003533D1">
                    <w:rPr>
                      <w:b w:val="0"/>
                      <w:sz w:val="20"/>
                    </w:rPr>
                    <w:t>Calories</w:t>
                  </w:r>
                </w:p>
              </w:tc>
              <w:tc>
                <w:tcPr>
                  <w:tcW w:w="1170" w:type="dxa"/>
                </w:tcPr>
                <w:p w:rsidR="00182986" w:rsidRDefault="00182986" w:rsidP="00182986">
                  <w:pPr>
                    <w:ind w:left="0"/>
                    <w:cnfStyle w:val="000000100000" w:firstRow="0" w:lastRow="0" w:firstColumn="0" w:lastColumn="0" w:oddVBand="0" w:evenVBand="0" w:oddHBand="1" w:evenHBand="0" w:firstRowFirstColumn="0" w:firstRowLastColumn="0" w:lastRowFirstColumn="0" w:lastRowLastColumn="0"/>
                    <w:rPr>
                      <w:sz w:val="20"/>
                    </w:rPr>
                  </w:pPr>
                  <w:r>
                    <w:rPr>
                      <w:sz w:val="20"/>
                    </w:rPr>
                    <w:t>200 or less</w:t>
                  </w:r>
                </w:p>
              </w:tc>
              <w:tc>
                <w:tcPr>
                  <w:tcW w:w="1170" w:type="dxa"/>
                </w:tcPr>
                <w:p w:rsidR="00182986" w:rsidRDefault="00182986" w:rsidP="00182986">
                  <w:pPr>
                    <w:ind w:left="0"/>
                    <w:cnfStyle w:val="000000100000" w:firstRow="0" w:lastRow="0" w:firstColumn="0" w:lastColumn="0" w:oddVBand="0" w:evenVBand="0" w:oddHBand="1" w:evenHBand="0" w:firstRowFirstColumn="0" w:firstRowLastColumn="0" w:lastRowFirstColumn="0" w:lastRowLastColumn="0"/>
                    <w:rPr>
                      <w:sz w:val="20"/>
                    </w:rPr>
                  </w:pPr>
                  <w:r>
                    <w:rPr>
                      <w:sz w:val="20"/>
                    </w:rPr>
                    <w:t>350 or less</w:t>
                  </w:r>
                </w:p>
              </w:tc>
            </w:tr>
            <w:tr w:rsidR="00182986" w:rsidTr="00182986">
              <w:trPr>
                <w:trHeight w:val="456"/>
              </w:trPr>
              <w:tc>
                <w:tcPr>
                  <w:cnfStyle w:val="001000000000" w:firstRow="0" w:lastRow="0" w:firstColumn="1" w:lastColumn="0" w:oddVBand="0" w:evenVBand="0" w:oddHBand="0" w:evenHBand="0" w:firstRowFirstColumn="0" w:firstRowLastColumn="0" w:lastRowFirstColumn="0" w:lastRowLastColumn="0"/>
                  <w:tcW w:w="1165" w:type="dxa"/>
                </w:tcPr>
                <w:p w:rsidR="00182986" w:rsidRPr="003533D1" w:rsidRDefault="00182986" w:rsidP="00182986">
                  <w:pPr>
                    <w:ind w:left="0"/>
                    <w:rPr>
                      <w:b w:val="0"/>
                      <w:sz w:val="20"/>
                    </w:rPr>
                  </w:pPr>
                  <w:r w:rsidRPr="003533D1">
                    <w:rPr>
                      <w:b w:val="0"/>
                      <w:sz w:val="20"/>
                    </w:rPr>
                    <w:t>Sodium</w:t>
                  </w:r>
                </w:p>
              </w:tc>
              <w:tc>
                <w:tcPr>
                  <w:tcW w:w="1170" w:type="dxa"/>
                </w:tcPr>
                <w:p w:rsidR="00182986" w:rsidRDefault="00182986" w:rsidP="00182986">
                  <w:pPr>
                    <w:ind w:left="0"/>
                    <w:cnfStyle w:val="000000000000" w:firstRow="0" w:lastRow="0" w:firstColumn="0" w:lastColumn="0" w:oddVBand="0" w:evenVBand="0" w:oddHBand="0" w:evenHBand="0" w:firstRowFirstColumn="0" w:firstRowLastColumn="0" w:lastRowFirstColumn="0" w:lastRowLastColumn="0"/>
                    <w:rPr>
                      <w:sz w:val="20"/>
                    </w:rPr>
                  </w:pPr>
                  <w:r>
                    <w:rPr>
                      <w:sz w:val="20"/>
                    </w:rPr>
                    <w:t>200 mg. or less</w:t>
                  </w:r>
                </w:p>
              </w:tc>
              <w:tc>
                <w:tcPr>
                  <w:tcW w:w="1170" w:type="dxa"/>
                </w:tcPr>
                <w:p w:rsidR="00182986" w:rsidRDefault="00182986" w:rsidP="00182986">
                  <w:pPr>
                    <w:ind w:left="0"/>
                    <w:cnfStyle w:val="000000000000" w:firstRow="0" w:lastRow="0" w:firstColumn="0" w:lastColumn="0" w:oddVBand="0" w:evenVBand="0" w:oddHBand="0" w:evenHBand="0" w:firstRowFirstColumn="0" w:firstRowLastColumn="0" w:lastRowFirstColumn="0" w:lastRowLastColumn="0"/>
                    <w:rPr>
                      <w:sz w:val="20"/>
                    </w:rPr>
                  </w:pPr>
                  <w:r>
                    <w:rPr>
                      <w:sz w:val="20"/>
                    </w:rPr>
                    <w:t>480 mg. or less</w:t>
                  </w:r>
                </w:p>
              </w:tc>
            </w:tr>
            <w:tr w:rsidR="00182986" w:rsidTr="0018298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165" w:type="dxa"/>
                </w:tcPr>
                <w:p w:rsidR="00182986" w:rsidRPr="003533D1" w:rsidRDefault="00182986" w:rsidP="00182986">
                  <w:pPr>
                    <w:ind w:left="0"/>
                    <w:rPr>
                      <w:b w:val="0"/>
                      <w:sz w:val="20"/>
                    </w:rPr>
                  </w:pPr>
                  <w:r w:rsidRPr="003533D1">
                    <w:rPr>
                      <w:b w:val="0"/>
                      <w:sz w:val="20"/>
                    </w:rPr>
                    <w:t>Total Fat</w:t>
                  </w:r>
                </w:p>
              </w:tc>
              <w:tc>
                <w:tcPr>
                  <w:tcW w:w="1170" w:type="dxa"/>
                </w:tcPr>
                <w:p w:rsidR="00182986" w:rsidRDefault="00182986" w:rsidP="00182986">
                  <w:pPr>
                    <w:ind w:left="0"/>
                    <w:cnfStyle w:val="000000100000" w:firstRow="0" w:lastRow="0" w:firstColumn="0" w:lastColumn="0" w:oddVBand="0" w:evenVBand="0" w:oddHBand="1" w:evenHBand="0" w:firstRowFirstColumn="0" w:firstRowLastColumn="0" w:lastRowFirstColumn="0" w:lastRowLastColumn="0"/>
                    <w:rPr>
                      <w:sz w:val="20"/>
                    </w:rPr>
                  </w:pPr>
                  <w:r>
                    <w:rPr>
                      <w:sz w:val="20"/>
                    </w:rPr>
                    <w:t>35% of calories or less</w:t>
                  </w:r>
                </w:p>
              </w:tc>
              <w:tc>
                <w:tcPr>
                  <w:tcW w:w="1170" w:type="dxa"/>
                </w:tcPr>
                <w:p w:rsidR="00182986" w:rsidRDefault="00182986" w:rsidP="00182986">
                  <w:pPr>
                    <w:ind w:left="0"/>
                    <w:cnfStyle w:val="000000100000" w:firstRow="0" w:lastRow="0" w:firstColumn="0" w:lastColumn="0" w:oddVBand="0" w:evenVBand="0" w:oddHBand="1" w:evenHBand="0" w:firstRowFirstColumn="0" w:firstRowLastColumn="0" w:lastRowFirstColumn="0" w:lastRowLastColumn="0"/>
                    <w:rPr>
                      <w:sz w:val="20"/>
                    </w:rPr>
                  </w:pPr>
                  <w:r>
                    <w:rPr>
                      <w:sz w:val="20"/>
                    </w:rPr>
                    <w:t>35% of calories or less</w:t>
                  </w:r>
                </w:p>
              </w:tc>
            </w:tr>
            <w:tr w:rsidR="00182986" w:rsidTr="00182986">
              <w:trPr>
                <w:trHeight w:val="456"/>
              </w:trPr>
              <w:tc>
                <w:tcPr>
                  <w:cnfStyle w:val="001000000000" w:firstRow="0" w:lastRow="0" w:firstColumn="1" w:lastColumn="0" w:oddVBand="0" w:evenVBand="0" w:oddHBand="0" w:evenHBand="0" w:firstRowFirstColumn="0" w:firstRowLastColumn="0" w:lastRowFirstColumn="0" w:lastRowLastColumn="0"/>
                  <w:tcW w:w="1165" w:type="dxa"/>
                </w:tcPr>
                <w:p w:rsidR="00182986" w:rsidRPr="003533D1" w:rsidRDefault="00182986" w:rsidP="00182986">
                  <w:pPr>
                    <w:ind w:left="0"/>
                    <w:rPr>
                      <w:b w:val="0"/>
                      <w:sz w:val="20"/>
                    </w:rPr>
                  </w:pPr>
                  <w:r w:rsidRPr="003533D1">
                    <w:rPr>
                      <w:b w:val="0"/>
                      <w:sz w:val="20"/>
                    </w:rPr>
                    <w:t>Saturated Fat</w:t>
                  </w:r>
                </w:p>
              </w:tc>
              <w:tc>
                <w:tcPr>
                  <w:tcW w:w="1170" w:type="dxa"/>
                </w:tcPr>
                <w:p w:rsidR="00182986" w:rsidRDefault="00182986" w:rsidP="00182986">
                  <w:pPr>
                    <w:ind w:left="0"/>
                    <w:cnfStyle w:val="000000000000" w:firstRow="0" w:lastRow="0" w:firstColumn="0" w:lastColumn="0" w:oddVBand="0" w:evenVBand="0" w:oddHBand="0" w:evenHBand="0" w:firstRowFirstColumn="0" w:firstRowLastColumn="0" w:lastRowFirstColumn="0" w:lastRowLastColumn="0"/>
                    <w:rPr>
                      <w:sz w:val="20"/>
                    </w:rPr>
                  </w:pPr>
                  <w:r>
                    <w:rPr>
                      <w:sz w:val="20"/>
                    </w:rPr>
                    <w:t>Less than 10% of calories</w:t>
                  </w:r>
                </w:p>
              </w:tc>
              <w:tc>
                <w:tcPr>
                  <w:tcW w:w="1170" w:type="dxa"/>
                </w:tcPr>
                <w:p w:rsidR="00182986" w:rsidRDefault="00182986" w:rsidP="00182986">
                  <w:pPr>
                    <w:ind w:left="0"/>
                    <w:cnfStyle w:val="000000000000" w:firstRow="0" w:lastRow="0" w:firstColumn="0" w:lastColumn="0" w:oddVBand="0" w:evenVBand="0" w:oddHBand="0" w:evenHBand="0" w:firstRowFirstColumn="0" w:firstRowLastColumn="0" w:lastRowFirstColumn="0" w:lastRowLastColumn="0"/>
                    <w:rPr>
                      <w:sz w:val="20"/>
                    </w:rPr>
                  </w:pPr>
                  <w:r>
                    <w:rPr>
                      <w:sz w:val="20"/>
                    </w:rPr>
                    <w:t>Less than 10% of calories</w:t>
                  </w:r>
                </w:p>
              </w:tc>
            </w:tr>
            <w:tr w:rsidR="00182986" w:rsidTr="0018298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165" w:type="dxa"/>
                </w:tcPr>
                <w:p w:rsidR="00182986" w:rsidRPr="003533D1" w:rsidRDefault="00182986" w:rsidP="00182986">
                  <w:pPr>
                    <w:ind w:left="0"/>
                    <w:rPr>
                      <w:b w:val="0"/>
                      <w:sz w:val="20"/>
                    </w:rPr>
                  </w:pPr>
                  <w:r w:rsidRPr="003533D1">
                    <w:rPr>
                      <w:b w:val="0"/>
                      <w:sz w:val="20"/>
                    </w:rPr>
                    <w:t>Trans Fat</w:t>
                  </w:r>
                </w:p>
              </w:tc>
              <w:tc>
                <w:tcPr>
                  <w:tcW w:w="1170" w:type="dxa"/>
                </w:tcPr>
                <w:p w:rsidR="00182986" w:rsidRDefault="00182986" w:rsidP="00182986">
                  <w:pPr>
                    <w:ind w:left="0"/>
                    <w:cnfStyle w:val="000000100000" w:firstRow="0" w:lastRow="0" w:firstColumn="0" w:lastColumn="0" w:oddVBand="0" w:evenVBand="0" w:oddHBand="1" w:evenHBand="0" w:firstRowFirstColumn="0" w:firstRowLastColumn="0" w:lastRowFirstColumn="0" w:lastRowLastColumn="0"/>
                    <w:rPr>
                      <w:sz w:val="20"/>
                    </w:rPr>
                  </w:pPr>
                  <w:r>
                    <w:rPr>
                      <w:sz w:val="20"/>
                    </w:rPr>
                    <w:t>0 g</w:t>
                  </w:r>
                </w:p>
              </w:tc>
              <w:tc>
                <w:tcPr>
                  <w:tcW w:w="1170" w:type="dxa"/>
                </w:tcPr>
                <w:p w:rsidR="00182986" w:rsidRDefault="00182986" w:rsidP="00182986">
                  <w:pPr>
                    <w:ind w:left="0"/>
                    <w:cnfStyle w:val="000000100000" w:firstRow="0" w:lastRow="0" w:firstColumn="0" w:lastColumn="0" w:oddVBand="0" w:evenVBand="0" w:oddHBand="1" w:evenHBand="0" w:firstRowFirstColumn="0" w:firstRowLastColumn="0" w:lastRowFirstColumn="0" w:lastRowLastColumn="0"/>
                    <w:rPr>
                      <w:sz w:val="20"/>
                    </w:rPr>
                  </w:pPr>
                  <w:r>
                    <w:rPr>
                      <w:sz w:val="20"/>
                    </w:rPr>
                    <w:t>0 g</w:t>
                  </w:r>
                </w:p>
              </w:tc>
            </w:tr>
            <w:tr w:rsidR="00182986" w:rsidTr="00182986">
              <w:trPr>
                <w:trHeight w:val="456"/>
              </w:trPr>
              <w:tc>
                <w:tcPr>
                  <w:cnfStyle w:val="001000000000" w:firstRow="0" w:lastRow="0" w:firstColumn="1" w:lastColumn="0" w:oddVBand="0" w:evenVBand="0" w:oddHBand="0" w:evenHBand="0" w:firstRowFirstColumn="0" w:firstRowLastColumn="0" w:lastRowFirstColumn="0" w:lastRowLastColumn="0"/>
                  <w:tcW w:w="1165" w:type="dxa"/>
                </w:tcPr>
                <w:p w:rsidR="00182986" w:rsidRPr="003533D1" w:rsidRDefault="00182986" w:rsidP="00182986">
                  <w:pPr>
                    <w:ind w:left="0"/>
                    <w:rPr>
                      <w:b w:val="0"/>
                      <w:sz w:val="20"/>
                    </w:rPr>
                  </w:pPr>
                  <w:r w:rsidRPr="003533D1">
                    <w:rPr>
                      <w:b w:val="0"/>
                      <w:sz w:val="20"/>
                    </w:rPr>
                    <w:t>Sugar</w:t>
                  </w:r>
                </w:p>
              </w:tc>
              <w:tc>
                <w:tcPr>
                  <w:tcW w:w="1170" w:type="dxa"/>
                </w:tcPr>
                <w:p w:rsidR="00182986" w:rsidRDefault="00182986" w:rsidP="00182986">
                  <w:pPr>
                    <w:ind w:left="0"/>
                    <w:cnfStyle w:val="000000000000" w:firstRow="0" w:lastRow="0" w:firstColumn="0" w:lastColumn="0" w:oddVBand="0" w:evenVBand="0" w:oddHBand="0" w:evenHBand="0" w:firstRowFirstColumn="0" w:firstRowLastColumn="0" w:lastRowFirstColumn="0" w:lastRowLastColumn="0"/>
                    <w:rPr>
                      <w:sz w:val="20"/>
                    </w:rPr>
                  </w:pPr>
                  <w:r>
                    <w:rPr>
                      <w:sz w:val="20"/>
                    </w:rPr>
                    <w:t>35% by weight or less</w:t>
                  </w:r>
                </w:p>
              </w:tc>
              <w:tc>
                <w:tcPr>
                  <w:tcW w:w="1170" w:type="dxa"/>
                </w:tcPr>
                <w:p w:rsidR="00182986" w:rsidRDefault="00182986" w:rsidP="00182986">
                  <w:pPr>
                    <w:ind w:left="0"/>
                    <w:cnfStyle w:val="000000000000" w:firstRow="0" w:lastRow="0" w:firstColumn="0" w:lastColumn="0" w:oddVBand="0" w:evenVBand="0" w:oddHBand="0" w:evenHBand="0" w:firstRowFirstColumn="0" w:firstRowLastColumn="0" w:lastRowFirstColumn="0" w:lastRowLastColumn="0"/>
                    <w:rPr>
                      <w:sz w:val="20"/>
                    </w:rPr>
                  </w:pPr>
                  <w:r>
                    <w:rPr>
                      <w:sz w:val="20"/>
                    </w:rPr>
                    <w:t>35% by weight or less</w:t>
                  </w:r>
                </w:p>
              </w:tc>
            </w:tr>
          </w:tbl>
          <w:p w:rsidR="00283ECB" w:rsidRPr="00534D73" w:rsidRDefault="003533D1" w:rsidP="00E11FE5">
            <w:pPr>
              <w:tabs>
                <w:tab w:val="left" w:pos="7377"/>
              </w:tabs>
              <w:ind w:left="0"/>
            </w:pPr>
            <w:r>
              <w:rPr>
                <w:noProof/>
              </w:rPr>
              <mc:AlternateContent>
                <mc:Choice Requires="wps">
                  <w:drawing>
                    <wp:anchor distT="0" distB="0" distL="114300" distR="114300" simplePos="0" relativeHeight="251717632" behindDoc="0" locked="0" layoutInCell="1" allowOverlap="1">
                      <wp:simplePos x="0" y="0"/>
                      <wp:positionH relativeFrom="column">
                        <wp:posOffset>7899149</wp:posOffset>
                      </wp:positionH>
                      <wp:positionV relativeFrom="paragraph">
                        <wp:posOffset>738781</wp:posOffset>
                      </wp:positionV>
                      <wp:extent cx="767404" cy="793630"/>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767404" cy="793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3D1" w:rsidRDefault="003533D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622pt;margin-top:58.15pt;width:60.45pt;height: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" filled="f" stroked="f" strokeweight=".5pt">
                      <v:textbox>
                        <w:txbxContent>
                          <w:p w:rsidR="003533D1" w:rsidRDefault="003533D1">
                            <w:pPr>
                              <w:ind w:left="0"/>
                            </w:pPr>
                          </w:p>
                        </w:txbxContent>
                      </v:textbox>
                    </v:shape>
                  </w:pict>
                </mc:Fallback>
              </mc:AlternateContent>
            </w:r>
          </w:p>
        </w:tc>
      </w:tr>
    </w:tbl>
    <w:p w:rsidR="00E11FE5" w:rsidRDefault="00E11FE5" w:rsidP="00D2798C">
      <w:pPr>
        <w:ind w:left="0"/>
        <w:rPr>
          <w:sz w:val="20"/>
        </w:rPr>
      </w:pPr>
      <w:r w:rsidRPr="00070CB7">
        <w:rPr>
          <w:noProof/>
          <w:sz w:val="20"/>
        </w:rPr>
        <mc:AlternateContent>
          <mc:Choice Requires="wps">
            <w:drawing>
              <wp:anchor distT="45720" distB="45720" distL="114300" distR="114300" simplePos="0" relativeHeight="251721728" behindDoc="0" locked="0" layoutInCell="1" allowOverlap="1">
                <wp:simplePos x="0" y="0"/>
                <wp:positionH relativeFrom="column">
                  <wp:posOffset>4490720</wp:posOffset>
                </wp:positionH>
                <wp:positionV relativeFrom="paragraph">
                  <wp:posOffset>3688570</wp:posOffset>
                </wp:positionV>
                <wp:extent cx="4243705" cy="2863215"/>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2863215"/>
                        </a:xfrm>
                        <a:prstGeom prst="rect">
                          <a:avLst/>
                        </a:prstGeom>
                        <a:solidFill>
                          <a:srgbClr val="FFFFFF"/>
                        </a:solidFill>
                        <a:ln w="6350">
                          <a:solidFill>
                            <a:srgbClr val="000000"/>
                          </a:solidFill>
                          <a:miter lim="800000"/>
                          <a:headEnd/>
                          <a:tailEnd/>
                        </a:ln>
                      </wps:spPr>
                      <wps:txbx>
                        <w:txbxContent>
                          <w:p w:rsidR="00A73D34" w:rsidRDefault="00A73D34" w:rsidP="002C1D36">
                            <w:pPr>
                              <w:contextualSpacing/>
                              <w:jc w:val="center"/>
                              <w:rPr>
                                <w:b/>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b/>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Examples of Smart Snack Foods</w:t>
                            </w:r>
                          </w:p>
                          <w:p w:rsidR="00352167" w:rsidRPr="002C1D36" w:rsidRDefault="00352167" w:rsidP="002C1D36">
                            <w:pPr>
                              <w:contextualSpacing/>
                              <w:jc w:val="center"/>
                              <w:rPr>
                                <w:b/>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52167" w:rsidRPr="002C1D36" w:rsidRDefault="00352167" w:rsidP="002C1D36">
                            <w:pPr>
                              <w:pStyle w:val="ListParagraph"/>
                              <w:numPr>
                                <w:ilvl w:val="0"/>
                                <w:numId w:val="18"/>
                              </w:numPr>
                              <w:rPr>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Fresh Fruits and Vegetables</w:t>
                            </w:r>
                          </w:p>
                          <w:p w:rsidR="00A73D34" w:rsidRPr="002C1D36" w:rsidRDefault="00A73D34"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Cinnamon Graham Gripz (1 oz.)</w:t>
                            </w:r>
                          </w:p>
                          <w:p w:rsidR="00A73D34" w:rsidRPr="002C1D36" w:rsidRDefault="00A73D34"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Smart Delight Popcorn, white cheddar (.5 oz.)</w:t>
                            </w:r>
                          </w:p>
                          <w:p w:rsidR="00A73D34" w:rsidRPr="002C1D36" w:rsidRDefault="00A73D34"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Rich’s Sour Swell Cherry Ice Cream bar (2.5 oz.)</w:t>
                            </w:r>
                          </w:p>
                          <w:p w:rsidR="00E11FE5" w:rsidRDefault="00E11FE5" w:rsidP="00B967B3">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Cheetos </w:t>
                            </w:r>
                            <w:r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Baked </w:t>
                            </w: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Flamin Hot or Crunchy (.875 oz.)</w:t>
                            </w:r>
                          </w:p>
                          <w:p w:rsidR="00A73D34" w:rsidRPr="00E11FE5" w:rsidRDefault="00A73D34" w:rsidP="00B967B3">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Baked Lays Potato Chips, regular or BBQ</w:t>
                            </w:r>
                            <w:r w:rsidR="00920F98"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(.875)</w:t>
                            </w:r>
                          </w:p>
                          <w:p w:rsidR="00B852E6" w:rsidRPr="002C1D36" w:rsidRDefault="00B852E6"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Juicy Juice (size limits by levels)</w:t>
                            </w:r>
                          </w:p>
                          <w:p w:rsidR="00B852E6" w:rsidRPr="002C1D36" w:rsidRDefault="00352167"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Gatorade G2 </w:t>
                            </w:r>
                            <w:r w:rsidR="00B852E6"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(Middle and HS) </w:t>
                            </w:r>
                          </w:p>
                          <w:p w:rsidR="00352167" w:rsidRDefault="00B852E6" w:rsidP="00352167">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Dole </w:t>
                            </w:r>
                            <w:r w:rsidR="00352167">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100% </w:t>
                            </w: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Fruit Punch (10 oz.) (Middle and HS)</w:t>
                            </w:r>
                          </w:p>
                          <w:p w:rsidR="00B852E6" w:rsidRDefault="00B852E6" w:rsidP="00352167">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2167">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Snapple Grape juice or Fruit Punch (11.5 oz.) (Middle and HS)</w:t>
                            </w:r>
                          </w:p>
                          <w:p w:rsidR="00352167" w:rsidRDefault="00352167" w:rsidP="00352167">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Whole Grain</w:t>
                            </w:r>
                            <w:r w:rsid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Goldfish (.75 oz.)</w:t>
                            </w:r>
                          </w:p>
                          <w:p w:rsidR="00E11FE5" w:rsidRPr="00352167" w:rsidRDefault="00E11FE5" w:rsidP="00352167">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Simply Chex Snack Mix (.92 oz.)</w:t>
                            </w:r>
                          </w:p>
                          <w:p w:rsidR="00B852E6" w:rsidRDefault="00B852E6"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P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P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3D34" w:rsidRDefault="00A73D34" w:rsidP="00A73D34">
                            <w:pPr>
                              <w:rPr>
                                <w:b/>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3D34" w:rsidRDefault="00A73D34" w:rsidP="00A73D34">
                            <w:pPr>
                              <w:rPr>
                                <w:b/>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73D34" w:rsidRPr="00A73D34" w:rsidRDefault="00A73D34" w:rsidP="00A73D34">
                            <w:pPr>
                              <w:rPr>
                                <w:b/>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3D34" w:rsidRDefault="00A73D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3.6pt;margin-top:290.45pt;width:334.15pt;height:225.4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" strokeweight=".5pt">
                <v:textbox>
                  <w:txbxContent>
                    <w:p w:rsidR="00A73D34" w:rsidRDefault="00A73D34" w:rsidP="002C1D36">
                      <w:pPr>
                        <w:contextualSpacing/>
                        <w:jc w:val="center"/>
                        <w:rPr>
                          <w:b/>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b/>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Examples of Smart Snack Foods</w:t>
                      </w:r>
                    </w:p>
                    <w:p w:rsidR="00352167" w:rsidRPr="002C1D36" w:rsidRDefault="00352167" w:rsidP="002C1D36">
                      <w:pPr>
                        <w:contextualSpacing/>
                        <w:jc w:val="center"/>
                        <w:rPr>
                          <w:b/>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52167" w:rsidRPr="002C1D36" w:rsidRDefault="00352167" w:rsidP="002C1D36">
                      <w:pPr>
                        <w:pStyle w:val="ListParagraph"/>
                        <w:numPr>
                          <w:ilvl w:val="0"/>
                          <w:numId w:val="18"/>
                        </w:numPr>
                        <w:rPr>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Fresh Fruits and Vegetables</w:t>
                      </w:r>
                    </w:p>
                    <w:p w:rsidR="00A73D34" w:rsidRPr="002C1D36" w:rsidRDefault="00A73D34"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Cinnamon Graham Gripz (1 oz.)</w:t>
                      </w:r>
                    </w:p>
                    <w:p w:rsidR="00A73D34" w:rsidRPr="002C1D36" w:rsidRDefault="00A73D34"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Smart Delight Popcorn, white cheddar (.5 oz.)</w:t>
                      </w:r>
                    </w:p>
                    <w:p w:rsidR="00A73D34" w:rsidRPr="002C1D36" w:rsidRDefault="00A73D34"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Rich’s Sour Swell Cherry Ice Cream bar (2.5 oz.)</w:t>
                      </w:r>
                    </w:p>
                    <w:p w:rsidR="00E11FE5" w:rsidRDefault="00E11FE5" w:rsidP="00B967B3">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Cheetos </w:t>
                      </w:r>
                      <w:r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Baked </w:t>
                      </w: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Flamin Hot or Crunchy (.875 oz.)</w:t>
                      </w:r>
                    </w:p>
                    <w:p w:rsidR="00A73D34" w:rsidRPr="00E11FE5" w:rsidRDefault="00A73D34" w:rsidP="00B967B3">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Baked Lays Potato Chips, regular or BBQ</w:t>
                      </w:r>
                      <w:r w:rsidR="00920F98"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(.875)</w:t>
                      </w:r>
                    </w:p>
                    <w:p w:rsidR="00B852E6" w:rsidRPr="002C1D36" w:rsidRDefault="00B852E6"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Juicy Juice (size limits by levels)</w:t>
                      </w:r>
                    </w:p>
                    <w:p w:rsidR="00B852E6" w:rsidRPr="002C1D36" w:rsidRDefault="00352167" w:rsidP="002C1D36">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Gatorade G2 </w:t>
                      </w:r>
                      <w:r w:rsidR="00B852E6"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(Middle and HS) </w:t>
                      </w:r>
                    </w:p>
                    <w:p w:rsidR="00352167" w:rsidRDefault="00B852E6" w:rsidP="00352167">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Dole </w:t>
                      </w:r>
                      <w:r w:rsidR="00352167">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100% </w:t>
                      </w:r>
                      <w:r w:rsidRPr="002C1D36">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Fruit Punch (10 oz.) (Middle and HS)</w:t>
                      </w:r>
                    </w:p>
                    <w:p w:rsidR="00B852E6" w:rsidRDefault="00B852E6" w:rsidP="00352167">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2167">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Snapple Grape juice or Fruit Punch (11.5 oz.) (Middle and HS)</w:t>
                      </w:r>
                    </w:p>
                    <w:p w:rsidR="00352167" w:rsidRDefault="00352167" w:rsidP="00352167">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Whole Grain</w:t>
                      </w:r>
                      <w:r w:rsidR="00E11FE5">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Goldfish (.75 oz.)</w:t>
                      </w:r>
                    </w:p>
                    <w:p w:rsidR="00E11FE5" w:rsidRPr="00352167" w:rsidRDefault="00E11FE5" w:rsidP="00352167">
                      <w:pPr>
                        <w:pStyle w:val="ListParagraph"/>
                        <w:numPr>
                          <w:ilvl w:val="0"/>
                          <w:numId w:val="18"/>
                        </w:num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Simply Chex Snack Mix (.92 oz.)</w:t>
                      </w:r>
                    </w:p>
                    <w:p w:rsidR="00B852E6" w:rsidRDefault="00B852E6"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P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0F98" w:rsidRPr="00920F98" w:rsidRDefault="00920F98" w:rsidP="00A73D34">
                      <w:pPr>
                        <w:rPr>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3D34" w:rsidRDefault="00A73D34" w:rsidP="00A73D34">
                      <w:pPr>
                        <w:rPr>
                          <w:b/>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3D34" w:rsidRDefault="00A73D34" w:rsidP="00A73D34">
                      <w:pPr>
                        <w:rPr>
                          <w:b/>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73D34" w:rsidRPr="00A73D34" w:rsidRDefault="00A73D34" w:rsidP="00A73D34">
                      <w:pPr>
                        <w:rPr>
                          <w:b/>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3D34" w:rsidRDefault="00A73D34"/>
                  </w:txbxContent>
                </v:textbox>
                <w10:wrap type="square"/>
              </v:shape>
            </w:pict>
          </mc:Fallback>
        </mc:AlternateContent>
      </w:r>
      <w:r w:rsidR="001A5E01">
        <w:rPr>
          <w:noProof/>
        </w:rPr>
        <mc:AlternateContent>
          <mc:Choice Requires="wps">
            <w:drawing>
              <wp:anchor distT="0" distB="0" distL="114300" distR="114300" simplePos="0" relativeHeight="251716608" behindDoc="0" locked="0" layoutInCell="1" allowOverlap="1" wp14:anchorId="4607F5ED" wp14:editId="3A7250C7">
                <wp:simplePos x="0" y="0"/>
                <wp:positionH relativeFrom="column">
                  <wp:posOffset>-111760</wp:posOffset>
                </wp:positionH>
                <wp:positionV relativeFrom="page">
                  <wp:posOffset>4571220</wp:posOffset>
                </wp:positionV>
                <wp:extent cx="4545965" cy="2854960"/>
                <wp:effectExtent l="0" t="0" r="26035" b="21590"/>
                <wp:wrapNone/>
                <wp:docPr id="25" name="Text Box 25"/>
                <wp:cNvGraphicFramePr/>
                <a:graphic xmlns:a="http://schemas.openxmlformats.org/drawingml/2006/main">
                  <a:graphicData uri="http://schemas.microsoft.com/office/word/2010/wordprocessingShape">
                    <wps:wsp>
                      <wps:cNvSpPr txBox="1"/>
                      <wps:spPr>
                        <a:xfrm>
                          <a:off x="0" y="0"/>
                          <a:ext cx="4545965" cy="2854960"/>
                        </a:xfrm>
                        <a:prstGeom prst="rect">
                          <a:avLst/>
                        </a:prstGeom>
                        <a:noFill/>
                        <a:ln w="6350">
                          <a:solidFill>
                            <a:prstClr val="black"/>
                          </a:solidFill>
                        </a:ln>
                        <a:effectLst/>
                      </wps:spPr>
                      <wps:txbx>
                        <w:txbxContent>
                          <w:p w:rsidR="00C644C5" w:rsidRPr="002C1D36" w:rsidRDefault="00C644C5" w:rsidP="00707843">
                            <w:pPr>
                              <w:pStyle w:val="ListParagraph"/>
                              <w:ind w:left="90"/>
                              <w:suppressOverlap/>
                              <w:jc w:val="center"/>
                              <w:rPr>
                                <w:b/>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b/>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Smart Snacks made Easy</w:t>
                            </w:r>
                          </w:p>
                          <w:p w:rsidR="00C644C5" w:rsidRPr="00707843" w:rsidRDefault="00C644C5" w:rsidP="00070CB7">
                            <w:pPr>
                              <w:pStyle w:val="ListParagraph"/>
                              <w:numPr>
                                <w:ilvl w:val="0"/>
                                <w:numId w:val="17"/>
                              </w:numPr>
                              <w:suppressOverlap/>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 to </w:t>
                            </w:r>
                            <w:hyperlink r:id="rId9" w:history="1">
                              <w:r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https://foo</w:t>
                              </w:r>
                              <w:r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planner.healthiergeneration.org/products</w:t>
                              </w:r>
                            </w:hyperlink>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first see if your snack is listed in the </w:t>
                            </w:r>
                            <w:r w:rsidRPr="00D41CA4">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Products Section</w:t>
                            </w: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Alliance for a Healthier Generation’s website.</w:t>
                            </w:r>
                            <w:r w:rsidR="005E3EFE"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70CB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644C5" w:rsidRDefault="00C644C5" w:rsidP="00070CB7">
                            <w:pPr>
                              <w:pStyle w:val="ListParagraph"/>
                              <w:numPr>
                                <w:ilvl w:val="0"/>
                                <w:numId w:val="17"/>
                              </w:numPr>
                              <w:suppressOverlap/>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w:t>
                            </w:r>
                            <w:r w:rsidR="00FD397D"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product is not listed but you have an ingredient and</w:t>
                            </w:r>
                            <w:r w:rsidR="00070CB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397D"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nutrition label </w:t>
                            </w: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 the </w:t>
                            </w:r>
                            <w:r w:rsidR="00FD397D" w:rsidRPr="00D41CA4">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Smart Snacks </w:t>
                            </w:r>
                            <w:r w:rsidRPr="00D41CA4">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Product Calculator</w:t>
                            </w:r>
                            <w:r w:rsidR="00FD397D" w:rsidRPr="00D41CA4">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533D1"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70CB7" w:rsidRPr="0070784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397D" w:rsidRPr="0070784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hyperlink r:id="rId10" w:history="1">
                              <w:r w:rsidR="00FD397D"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https://foodplanner.healthiergeneration.</w:t>
                              </w:r>
                              <w:r w:rsidR="00FD397D"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FD397D"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rg/calculator</w:t>
                              </w:r>
                            </w:hyperlink>
                            <w:r w:rsidR="00FD397D" w:rsidRPr="0070784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397D"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w:t>
                            </w:r>
                            <w:r w:rsidR="00070CB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397D"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determine if your food or beverage item meets the standard. </w:t>
                            </w:r>
                            <w:r w:rsidR="003533D1"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533D1" w:rsidRPr="00070CB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need assistance with the calculator, please feel free to call Andrea Wright at 485-3199.</w:t>
                            </w:r>
                          </w:p>
                          <w:p w:rsidR="002C74B8" w:rsidRPr="00070CB7" w:rsidRDefault="002C74B8" w:rsidP="00070CB7">
                            <w:pPr>
                              <w:pStyle w:val="ListParagraph"/>
                              <w:numPr>
                                <w:ilvl w:val="0"/>
                                <w:numId w:val="17"/>
                              </w:numPr>
                              <w:suppressOverlap/>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 sure to print off your Smart Snacks </w:t>
                            </w:r>
                            <w:r w:rsidR="001A5E0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calculation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report</w:t>
                            </w:r>
                            <w:r w:rsidR="001A5E0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w:t>
                            </w:r>
                            <w:r w:rsidR="000E651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rom the calculator tool and file them. Yo</w:t>
                            </w:r>
                            <w:r w:rsidR="001A5E0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 will be responsible for all food and beverages served in your school outside of the nutrition services program. </w:t>
                            </w:r>
                          </w:p>
                          <w:p w:rsidR="00C644C5" w:rsidRPr="003533D1" w:rsidRDefault="00C644C5" w:rsidP="003533D1">
                            <w:pPr>
                              <w:pStyle w:val="ListParagraph"/>
                              <w:ind w:left="450"/>
                              <w:suppressOverlap/>
                              <w:rPr>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C0337" w:rsidRPr="003533D1" w:rsidRDefault="005E3EFE" w:rsidP="00C644C5">
                            <w:pPr>
                              <w:pStyle w:val="ListParagraph"/>
                              <w:ind w:left="450"/>
                              <w:suppressOverlap/>
                              <w:rPr>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33D1">
                              <w:rPr>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7F5ED" id="Text Box 25" o:spid="_x0000_s1032" type="#_x0000_t202" style="position:absolute;margin-left:-8.8pt;margin-top:359.95pt;width:357.95pt;height:22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" filled="f" strokeweight=".5pt">
                <v:textbox>
                  <w:txbxContent>
                    <w:p w:rsidR="00C644C5" w:rsidRPr="002C1D36" w:rsidRDefault="00C644C5" w:rsidP="00707843">
                      <w:pPr>
                        <w:pStyle w:val="ListParagraph"/>
                        <w:ind w:left="90"/>
                        <w:suppressOverlap/>
                        <w:jc w:val="center"/>
                        <w:rPr>
                          <w:b/>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D36">
                        <w:rPr>
                          <w:b/>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Smart Snacks made Easy</w:t>
                      </w:r>
                    </w:p>
                    <w:p w:rsidR="00C644C5" w:rsidRPr="00707843" w:rsidRDefault="00C644C5" w:rsidP="00070CB7">
                      <w:pPr>
                        <w:pStyle w:val="ListParagraph"/>
                        <w:numPr>
                          <w:ilvl w:val="0"/>
                          <w:numId w:val="17"/>
                        </w:numPr>
                        <w:suppressOverlap/>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 to </w:t>
                      </w:r>
                      <w:hyperlink r:id="rId11" w:history="1">
                        <w:r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https://foo</w:t>
                        </w:r>
                        <w:r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planner.healthiergeneration.org/products</w:t>
                        </w:r>
                      </w:hyperlink>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first see if your snack is listed in the </w:t>
                      </w:r>
                      <w:r w:rsidRPr="00D41CA4">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Products Section</w:t>
                      </w: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Alliance for a Healthier Generation’s website.</w:t>
                      </w:r>
                      <w:r w:rsidR="005E3EFE"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70CB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644C5" w:rsidRDefault="00C644C5" w:rsidP="00070CB7">
                      <w:pPr>
                        <w:pStyle w:val="ListParagraph"/>
                        <w:numPr>
                          <w:ilvl w:val="0"/>
                          <w:numId w:val="17"/>
                        </w:numPr>
                        <w:suppressOverlap/>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w:t>
                      </w:r>
                      <w:r w:rsidR="00FD397D"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product is not listed but you have an ingredient and</w:t>
                      </w:r>
                      <w:r w:rsidR="00070CB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397D"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nutrition label </w:t>
                      </w:r>
                      <w:r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 the </w:t>
                      </w:r>
                      <w:r w:rsidR="00FD397D" w:rsidRPr="00D41CA4">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Smart Snacks </w:t>
                      </w:r>
                      <w:r w:rsidRPr="00D41CA4">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Product Calculator</w:t>
                      </w:r>
                      <w:r w:rsidR="00FD397D" w:rsidRPr="00D41CA4">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533D1"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70CB7" w:rsidRPr="0070784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397D" w:rsidRPr="0070784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hyperlink r:id="rId12" w:history="1">
                        <w:r w:rsidR="00FD397D"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https://foodplanner.healthiergeneration.</w:t>
                        </w:r>
                        <w:r w:rsidR="00FD397D"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FD397D" w:rsidRPr="00707843">
                          <w:rPr>
                            <w:rStyle w:val="Hyperlink"/>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rg/calculator</w:t>
                        </w:r>
                      </w:hyperlink>
                      <w:r w:rsidR="00FD397D" w:rsidRPr="0070784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397D"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w:t>
                      </w:r>
                      <w:r w:rsidR="00070CB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397D"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determine if your food or beverage item meets the standard. </w:t>
                      </w:r>
                      <w:r w:rsidR="003533D1" w:rsidRPr="0070784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533D1" w:rsidRPr="00070CB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need assistance with the calculator, please feel free to call Andrea Wright at 485-3199.</w:t>
                      </w:r>
                    </w:p>
                    <w:p w:rsidR="002C74B8" w:rsidRPr="00070CB7" w:rsidRDefault="002C74B8" w:rsidP="00070CB7">
                      <w:pPr>
                        <w:pStyle w:val="ListParagraph"/>
                        <w:numPr>
                          <w:ilvl w:val="0"/>
                          <w:numId w:val="17"/>
                        </w:numPr>
                        <w:suppressOverlap/>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 sure to print off your Smart Snacks </w:t>
                      </w:r>
                      <w:r w:rsidR="001A5E0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calculation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report</w:t>
                      </w:r>
                      <w:r w:rsidR="001A5E0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w:t>
                      </w:r>
                      <w:r w:rsidR="000E651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rom the calculator tool and file them. Yo</w:t>
                      </w:r>
                      <w:r w:rsidR="001A5E0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 will be responsible for all food and beverages served in your school outside of the nutrition services program. </w:t>
                      </w:r>
                    </w:p>
                    <w:p w:rsidR="00C644C5" w:rsidRPr="003533D1" w:rsidRDefault="00C644C5" w:rsidP="003533D1">
                      <w:pPr>
                        <w:pStyle w:val="ListParagraph"/>
                        <w:ind w:left="450"/>
                        <w:suppressOverlap/>
                        <w:rPr>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C0337" w:rsidRPr="003533D1" w:rsidRDefault="005E3EFE" w:rsidP="00C644C5">
                      <w:pPr>
                        <w:pStyle w:val="ListParagraph"/>
                        <w:ind w:left="450"/>
                        <w:suppressOverlap/>
                        <w:rPr>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33D1">
                        <w:rPr>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y="page"/>
              </v:shape>
            </w:pict>
          </mc:Fallback>
        </mc:AlternateContent>
      </w:r>
      <w:r w:rsidR="002C74B8">
        <w:rPr>
          <w:noProof/>
        </w:rPr>
        <mc:AlternateContent>
          <mc:Choice Requires="wps">
            <w:drawing>
              <wp:anchor distT="0" distB="0" distL="114300" distR="114300" simplePos="0" relativeHeight="251719680" behindDoc="0" locked="0" layoutInCell="1" allowOverlap="1">
                <wp:simplePos x="0" y="0"/>
                <wp:positionH relativeFrom="column">
                  <wp:posOffset>3769552</wp:posOffset>
                </wp:positionH>
                <wp:positionV relativeFrom="paragraph">
                  <wp:posOffset>4627736</wp:posOffset>
                </wp:positionV>
                <wp:extent cx="664210" cy="724211"/>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664210" cy="724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CB7" w:rsidRDefault="00070CB7">
                            <w:pPr>
                              <w:ind w:left="0"/>
                            </w:pPr>
                            <w:r w:rsidRPr="00070CB7">
                              <w:rPr>
                                <w:noProof/>
                              </w:rPr>
                              <w:drawing>
                                <wp:inline distT="0" distB="0" distL="0" distR="0">
                                  <wp:extent cx="465827" cy="64114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539" cy="6641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margin-left:296.8pt;margin-top:364.4pt;width:52.3pt;height:5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" fillcolor="white [3201]" stroked="f" strokeweight=".5pt">
                <v:textbox>
                  <w:txbxContent>
                    <w:p w:rsidR="00070CB7" w:rsidRDefault="00070CB7">
                      <w:pPr>
                        <w:ind w:left="0"/>
                      </w:pPr>
                      <w:r w:rsidRPr="00070CB7">
                        <w:rPr>
                          <w:noProof/>
                        </w:rPr>
                        <w:drawing>
                          <wp:inline distT="0" distB="0" distL="0" distR="0">
                            <wp:extent cx="465827" cy="64114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539" cy="664146"/>
                                    </a:xfrm>
                                    <a:prstGeom prst="rect">
                                      <a:avLst/>
                                    </a:prstGeom>
                                    <a:noFill/>
                                    <a:ln>
                                      <a:noFill/>
                                    </a:ln>
                                  </pic:spPr>
                                </pic:pic>
                              </a:graphicData>
                            </a:graphic>
                          </wp:inline>
                        </w:drawing>
                      </w:r>
                    </w:p>
                  </w:txbxContent>
                </v:textbox>
              </v:shape>
            </w:pict>
          </mc:Fallback>
        </mc:AlternateContent>
      </w: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Pr="00E11FE5" w:rsidRDefault="00E11FE5" w:rsidP="00E11FE5">
      <w:pPr>
        <w:rPr>
          <w:sz w:val="20"/>
        </w:rPr>
      </w:pPr>
    </w:p>
    <w:p w:rsidR="00E11FE5" w:rsidRDefault="00E11FE5" w:rsidP="00E11FE5">
      <w:pPr>
        <w:rPr>
          <w:sz w:val="20"/>
        </w:rPr>
      </w:pPr>
    </w:p>
    <w:p w:rsidR="00716A36" w:rsidRPr="00E11FE5" w:rsidRDefault="00E11FE5" w:rsidP="00E11FE5">
      <w:pPr>
        <w:pStyle w:val="Footer"/>
      </w:pPr>
      <w:r>
        <w:rPr>
          <w:color w:val="2E74B5" w:themeColor="accent1" w:themeShade="BF"/>
          <w:sz w:val="18"/>
        </w:rPr>
        <w:t>Revised 7/05/19</w:t>
      </w:r>
    </w:p>
    <w:sectPr w:rsidR="00716A36" w:rsidRPr="00E11FE5" w:rsidSect="008075A4">
      <w:headerReference w:type="even" r:id="rId14"/>
      <w:footerReference w:type="default" r:id="rId15"/>
      <w:headerReference w:type="first" r:id="rId16"/>
      <w:footerReference w:type="first" r:id="rId17"/>
      <w:pgSz w:w="15840" w:h="12240" w:orient="landscape" w:code="1"/>
      <w:pgMar w:top="576" w:right="1440" w:bottom="245"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FA" w:rsidRDefault="00F939FA" w:rsidP="00EF4C1B">
      <w:r>
        <w:separator/>
      </w:r>
    </w:p>
  </w:endnote>
  <w:endnote w:type="continuationSeparator" w:id="0">
    <w:p w:rsidR="00F939FA" w:rsidRDefault="00F939FA" w:rsidP="00EF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D9" w:rsidRDefault="00C742D9" w:rsidP="00CD6CA5">
    <w:pPr>
      <w:pStyle w:val="Footer"/>
      <w:tabs>
        <w:tab w:val="left" w:pos="4470"/>
        <w:tab w:val="center" w:pos="6422"/>
      </w:tabs>
      <w:rPr>
        <w:color w:val="2E74B5" w:themeColor="accent1" w:themeShade="BF"/>
        <w:sz w:val="18"/>
      </w:rPr>
    </w:pPr>
  </w:p>
  <w:p w:rsidR="00C742D9" w:rsidRDefault="00C742D9" w:rsidP="00CD6CA5">
    <w:pPr>
      <w:pStyle w:val="Footer"/>
      <w:tabs>
        <w:tab w:val="left" w:pos="4470"/>
        <w:tab w:val="center" w:pos="6422"/>
      </w:tabs>
      <w:rPr>
        <w:color w:val="2E74B5" w:themeColor="accent1" w:themeShade="BF"/>
        <w:sz w:val="18"/>
      </w:rPr>
    </w:pPr>
  </w:p>
  <w:p w:rsidR="00C742D9" w:rsidRDefault="00C742D9" w:rsidP="00CD6CA5">
    <w:pPr>
      <w:pStyle w:val="Footer"/>
      <w:tabs>
        <w:tab w:val="left" w:pos="4470"/>
        <w:tab w:val="center" w:pos="6422"/>
      </w:tabs>
      <w:rPr>
        <w:color w:val="2E74B5" w:themeColor="accent1" w:themeShade="BF"/>
        <w:sz w:val="18"/>
      </w:rPr>
    </w:pPr>
  </w:p>
  <w:p w:rsidR="00196257" w:rsidRPr="00CD6CA5" w:rsidRDefault="00117FED" w:rsidP="00CD6CA5">
    <w:pPr>
      <w:pStyle w:val="Footer"/>
      <w:tabs>
        <w:tab w:val="left" w:pos="4470"/>
        <w:tab w:val="center" w:pos="6422"/>
      </w:tabs>
      <w:rPr>
        <w:color w:val="2E74B5" w:themeColor="accent1" w:themeShade="BF"/>
        <w:sz w:val="18"/>
      </w:rPr>
    </w:pPr>
    <w:r>
      <w:rPr>
        <w:color w:val="2E74B5" w:themeColor="accent1" w:themeShade="BF"/>
        <w:sz w:val="18"/>
      </w:rPr>
      <w:tab/>
    </w:r>
    <w:r w:rsidR="00CF19A8" w:rsidRPr="00563548">
      <w:rPr>
        <w:color w:val="2E74B5" w:themeColor="accent1" w:themeShade="BF"/>
        <w:sz w:val="18"/>
      </w:rPr>
      <w:t>This institution is an equal opportunity provider.</w:t>
    </w:r>
    <w:r w:rsidR="006F426D">
      <w:rPr>
        <w:rFonts w:ascii="Palatino Linotype" w:eastAsia="Times New Roman" w:hAnsi="Palatino Linotype" w:cs="Times New Roman"/>
        <w:color w:val="1F497D"/>
        <w:kern w:val="28"/>
        <w:sz w:val="10"/>
        <w:szCs w:val="12"/>
        <w14:cntxtAlts/>
      </w:rPr>
      <w:tab/>
    </w:r>
    <w:r w:rsidR="006F426D">
      <w:rPr>
        <w:rFonts w:ascii="Palatino Linotype" w:eastAsia="Times New Roman" w:hAnsi="Palatino Linotype" w:cs="Times New Roman"/>
        <w:color w:val="1F497D"/>
        <w:kern w:val="28"/>
        <w:sz w:val="10"/>
        <w:szCs w:val="12"/>
        <w14:cntxtAlts/>
      </w:rPr>
      <w:tab/>
    </w:r>
    <w:r w:rsidR="006F426D">
      <w:rPr>
        <w:rFonts w:ascii="Palatino Linotype" w:eastAsia="Times New Roman" w:hAnsi="Palatino Linotype" w:cs="Times New Roman"/>
        <w:color w:val="1F497D"/>
        <w:kern w:val="28"/>
        <w:sz w:val="10"/>
        <w:szCs w:val="12"/>
        <w14:cntxtAlts/>
      </w:rPr>
      <w:tab/>
      <w:t xml:space="preserve">           </w:t>
    </w:r>
    <w:r w:rsidR="006F426D">
      <w:rPr>
        <w:sz w:val="18"/>
      </w:rPr>
      <w:t xml:space="preserve">Draft </w:t>
    </w:r>
    <w:r>
      <w:rPr>
        <w:sz w:val="18"/>
      </w:rPr>
      <w:t>12/2014</w:t>
    </w:r>
    <w:r w:rsidR="004D1447">
      <w:t xml:space="preserve"> </w:t>
    </w:r>
  </w:p>
  <w:p w:rsidR="004D1447" w:rsidRDefault="004D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D9" w:rsidRDefault="00C742D9">
    <w:pPr>
      <w:pStyle w:val="Footer"/>
    </w:pPr>
  </w:p>
  <w:p w:rsidR="00C742D9" w:rsidRDefault="00C742D9">
    <w:pPr>
      <w:pStyle w:val="Footer"/>
    </w:pPr>
  </w:p>
  <w:p w:rsidR="00C742D9" w:rsidRDefault="00D2798C" w:rsidP="00D2798C">
    <w:pPr>
      <w:pStyle w:val="Footer"/>
      <w:jc w:val="center"/>
    </w:pPr>
    <w:r w:rsidRPr="00563548">
      <w:rPr>
        <w:color w:val="2E74B5" w:themeColor="accent1" w:themeShade="BF"/>
        <w:sz w:val="18"/>
      </w:rPr>
      <w:t>This institution is an equal opportunity provider.</w:t>
    </w:r>
    <w:r w:rsidR="00E11FE5">
      <w:rPr>
        <w:color w:val="2E74B5" w:themeColor="accent1" w:themeShade="BF"/>
        <w:sz w:val="18"/>
      </w:rPr>
      <w:t xml:space="preserve">    </w:t>
    </w:r>
  </w:p>
  <w:p w:rsidR="00C742D9" w:rsidRDefault="00C7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FA" w:rsidRDefault="00F939FA" w:rsidP="00EF4C1B">
      <w:r>
        <w:separator/>
      </w:r>
    </w:p>
  </w:footnote>
  <w:footnote w:type="continuationSeparator" w:id="0">
    <w:p w:rsidR="00F939FA" w:rsidRDefault="00F939FA" w:rsidP="00EF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8C" w:rsidRDefault="00D2798C" w:rsidP="00D2798C">
    <w:pPr>
      <w:pStyle w:val="Header"/>
      <w:jc w:val="center"/>
      <w:rPr>
        <w:rFonts w:asciiTheme="majorHAnsi" w:hAnsiTheme="majorHAnsi"/>
        <w:b/>
        <w:sz w:val="36"/>
        <w:szCs w:val="30"/>
        <w:u w:val="single"/>
      </w:rPr>
    </w:pPr>
    <w:r>
      <w:rPr>
        <w:rFonts w:asciiTheme="majorHAnsi" w:hAnsiTheme="majorHAnsi"/>
        <w:b/>
        <w:sz w:val="36"/>
        <w:szCs w:val="30"/>
        <w:u w:val="single"/>
      </w:rPr>
      <w:t>SMART SNACKS</w:t>
    </w:r>
  </w:p>
  <w:p w:rsidR="00D2798C" w:rsidRPr="00D2798C" w:rsidRDefault="00D2798C" w:rsidP="00D2798C">
    <w:pPr>
      <w:pStyle w:val="Header"/>
      <w:jc w:val="center"/>
      <w:rPr>
        <w:rFonts w:asciiTheme="majorHAnsi" w:hAnsiTheme="majorHAnsi"/>
        <w:b/>
        <w:sz w:val="32"/>
        <w:szCs w:val="30"/>
      </w:rPr>
    </w:pPr>
    <w:r w:rsidRPr="00C742D9">
      <w:rPr>
        <w:rFonts w:asciiTheme="majorHAnsi" w:hAnsiTheme="majorHAnsi"/>
        <w:b/>
        <w:sz w:val="32"/>
        <w:szCs w:val="30"/>
      </w:rPr>
      <w:t>Nutrit</w:t>
    </w:r>
    <w:r w:rsidR="00E11FE5">
      <w:rPr>
        <w:rFonts w:asciiTheme="majorHAnsi" w:hAnsiTheme="majorHAnsi"/>
        <w:b/>
        <w:sz w:val="32"/>
        <w:szCs w:val="30"/>
      </w:rPr>
      <w:t>ion Standards for Foods Served</w:t>
    </w:r>
    <w:r w:rsidRPr="00C742D9">
      <w:rPr>
        <w:rFonts w:asciiTheme="majorHAnsi" w:hAnsiTheme="majorHAnsi"/>
        <w:b/>
        <w:sz w:val="32"/>
        <w:szCs w:val="30"/>
      </w:rPr>
      <w:t xml:space="preserve"> in Schools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F6" w:rsidRPr="008075A4" w:rsidRDefault="002C74B8" w:rsidP="00175FF6">
    <w:pPr>
      <w:pStyle w:val="Header"/>
      <w:jc w:val="center"/>
      <w:rPr>
        <w:rFonts w:asciiTheme="majorHAnsi" w:hAnsiTheme="majorHAnsi"/>
        <w:b/>
        <w:sz w:val="28"/>
        <w:szCs w:val="32"/>
      </w:rPr>
    </w:pPr>
    <w:r w:rsidRPr="008075A4">
      <w:rPr>
        <w:rFonts w:asciiTheme="majorHAnsi" w:hAnsiTheme="majorHAnsi"/>
        <w:b/>
        <w:noProof/>
        <w:sz w:val="28"/>
        <w:szCs w:val="32"/>
      </w:rPr>
      <mc:AlternateContent>
        <mc:Choice Requires="wps">
          <w:drawing>
            <wp:anchor distT="45720" distB="45720" distL="114300" distR="114300" simplePos="0" relativeHeight="251664384" behindDoc="0" locked="0" layoutInCell="1" allowOverlap="1" wp14:anchorId="5159025A" wp14:editId="5EBC1075">
              <wp:simplePos x="0" y="0"/>
              <wp:positionH relativeFrom="column">
                <wp:posOffset>-757184</wp:posOffset>
              </wp:positionH>
              <wp:positionV relativeFrom="paragraph">
                <wp:posOffset>-193040</wp:posOffset>
              </wp:positionV>
              <wp:extent cx="1414732" cy="44857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32" cy="448574"/>
                      </a:xfrm>
                      <a:prstGeom prst="rect">
                        <a:avLst/>
                      </a:prstGeom>
                      <a:noFill/>
                      <a:ln w="9525">
                        <a:noFill/>
                        <a:miter lim="800000"/>
                        <a:headEnd/>
                        <a:tailEnd/>
                      </a:ln>
                    </wps:spPr>
                    <wps:txbx>
                      <w:txbxContent>
                        <w:p w:rsidR="000A20CB" w:rsidRPr="002C74B8" w:rsidRDefault="002C74B8" w:rsidP="002C74B8">
                          <w:pPr>
                            <w:rPr>
                              <w:color w:val="0070C0"/>
                              <w:szCs w:val="26"/>
                            </w:rPr>
                          </w:pPr>
                          <w:r w:rsidRPr="002C74B8">
                            <w:rPr>
                              <w:color w:val="0070C0"/>
                              <w:sz w:val="20"/>
                              <w:szCs w:val="26"/>
                            </w:rPr>
                            <w:t xml:space="preserve">School and Community Nutrition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9025A" id="_x0000_t202" coordsize="21600,21600" o:spt="202" path="m,l,21600r21600,l21600,xe">
              <v:stroke joinstyle="miter"/>
              <v:path gradientshapeok="t" o:connecttype="rect"/>
            </v:shapetype>
            <v:shape id="_x0000_s1034" type="#_x0000_t202" style="position:absolute;left:0;text-align:left;margin-left:-59.6pt;margin-top:-15.2pt;width:111.4pt;height:35.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" filled="f" stroked="f">
              <v:textbox>
                <w:txbxContent>
                  <w:p w:rsidR="000A20CB" w:rsidRPr="002C74B8" w:rsidRDefault="002C74B8" w:rsidP="002C74B8">
                    <w:pPr>
                      <w:rPr>
                        <w:color w:val="0070C0"/>
                        <w:szCs w:val="26"/>
                      </w:rPr>
                    </w:pPr>
                    <w:r w:rsidRPr="002C74B8">
                      <w:rPr>
                        <w:color w:val="0070C0"/>
                        <w:sz w:val="20"/>
                        <w:szCs w:val="26"/>
                      </w:rPr>
                      <w:t xml:space="preserve">School and Community Nutrition Services </w:t>
                    </w:r>
                  </w:p>
                </w:txbxContent>
              </v:textbox>
            </v:shape>
          </w:pict>
        </mc:Fallback>
      </mc:AlternateContent>
    </w:r>
    <w:r w:rsidR="004A7B0C" w:rsidRPr="008075A4">
      <w:rPr>
        <w:rFonts w:asciiTheme="majorHAnsi" w:hAnsiTheme="majorHAnsi"/>
        <w:b/>
        <w:noProof/>
        <w:sz w:val="28"/>
        <w:szCs w:val="32"/>
      </w:rPr>
      <w:drawing>
        <wp:anchor distT="0" distB="0" distL="114300" distR="114300" simplePos="0" relativeHeight="251660288" behindDoc="0" locked="0" layoutInCell="1" allowOverlap="1" wp14:anchorId="6AB03C0D" wp14:editId="05FCC0CD">
          <wp:simplePos x="0" y="0"/>
          <wp:positionH relativeFrom="column">
            <wp:posOffset>7987665</wp:posOffset>
          </wp:positionH>
          <wp:positionV relativeFrom="page">
            <wp:posOffset>107579</wp:posOffset>
          </wp:positionV>
          <wp:extent cx="803910" cy="8039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PSColor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sidR="00175FF6" w:rsidRPr="008075A4">
      <w:rPr>
        <w:rFonts w:asciiTheme="majorHAnsi" w:hAnsiTheme="majorHAnsi"/>
        <w:b/>
        <w:sz w:val="28"/>
        <w:szCs w:val="32"/>
      </w:rPr>
      <w:t>SMART SNACKS</w:t>
    </w:r>
  </w:p>
  <w:p w:rsidR="00175FF6" w:rsidRPr="008075A4" w:rsidRDefault="00175FF6" w:rsidP="00175FF6">
    <w:pPr>
      <w:pStyle w:val="Header"/>
      <w:jc w:val="center"/>
      <w:rPr>
        <w:rFonts w:asciiTheme="majorHAnsi" w:hAnsiTheme="majorHAnsi"/>
        <w:b/>
        <w:sz w:val="28"/>
        <w:szCs w:val="32"/>
      </w:rPr>
    </w:pPr>
    <w:r w:rsidRPr="008075A4">
      <w:rPr>
        <w:rFonts w:asciiTheme="majorHAnsi" w:hAnsiTheme="majorHAnsi"/>
        <w:b/>
        <w:sz w:val="28"/>
        <w:szCs w:val="32"/>
      </w:rPr>
      <w:t>Nutrition Standards for All Foods S</w:t>
    </w:r>
    <w:r w:rsidR="00352167">
      <w:rPr>
        <w:rFonts w:asciiTheme="majorHAnsi" w:hAnsiTheme="majorHAnsi"/>
        <w:b/>
        <w:sz w:val="28"/>
        <w:szCs w:val="32"/>
      </w:rPr>
      <w:t>erved</w:t>
    </w:r>
    <w:r w:rsidRPr="008075A4">
      <w:rPr>
        <w:rFonts w:asciiTheme="majorHAnsi" w:hAnsiTheme="majorHAnsi"/>
        <w:b/>
        <w:sz w:val="28"/>
        <w:szCs w:val="32"/>
      </w:rPr>
      <w:t xml:space="preserve"> in Schools</w:t>
    </w:r>
  </w:p>
  <w:p w:rsidR="002C74B8" w:rsidRDefault="009A41E1" w:rsidP="002C74B8">
    <w:pPr>
      <w:ind w:left="720"/>
      <w:jc w:val="both"/>
      <w:rPr>
        <w:rFonts w:cs="Arial"/>
        <w:sz w:val="20"/>
        <w:lang w:val="en"/>
      </w:rPr>
    </w:pPr>
    <w:r>
      <w:rPr>
        <w:rStyle w:val="Hyperlink"/>
        <w:color w:val="auto"/>
        <w:sz w:val="20"/>
        <w:u w:val="none"/>
      </w:rPr>
      <w:t xml:space="preserve">The </w:t>
    </w:r>
    <w:r w:rsidR="00175FF6" w:rsidRPr="009A41E1">
      <w:rPr>
        <w:rStyle w:val="Hyperlink"/>
        <w:color w:val="auto"/>
        <w:sz w:val="20"/>
        <w:u w:val="none"/>
      </w:rPr>
      <w:t>Healthy Hunger-Free Kids Act</w:t>
    </w:r>
    <w:r>
      <w:rPr>
        <w:rStyle w:val="Hyperlink"/>
        <w:color w:val="auto"/>
        <w:sz w:val="20"/>
        <w:u w:val="none"/>
      </w:rPr>
      <w:t xml:space="preserve"> of 2010</w:t>
    </w:r>
    <w:r w:rsidR="00175FF6" w:rsidRPr="009A41E1">
      <w:rPr>
        <w:rStyle w:val="Hyperlink"/>
        <w:color w:val="auto"/>
        <w:sz w:val="20"/>
        <w:u w:val="none"/>
      </w:rPr>
      <w:t xml:space="preserve"> implemented Smart Snacks</w:t>
    </w:r>
    <w:r w:rsidR="00175FF6" w:rsidRPr="009A41E1">
      <w:rPr>
        <w:rFonts w:cs="Arial"/>
        <w:sz w:val="20"/>
        <w:lang w:val="en"/>
      </w:rPr>
      <w:t xml:space="preserve"> in school</w:t>
    </w:r>
    <w:r>
      <w:rPr>
        <w:rFonts w:cs="Arial"/>
        <w:sz w:val="20"/>
        <w:lang w:val="en"/>
      </w:rPr>
      <w:t xml:space="preserve"> regulations during</w:t>
    </w:r>
    <w:r w:rsidR="00175FF6" w:rsidRPr="009A41E1">
      <w:rPr>
        <w:rFonts w:cs="Arial"/>
        <w:sz w:val="20"/>
        <w:lang w:val="en"/>
      </w:rPr>
      <w:t xml:space="preserve"> 2014-15</w:t>
    </w:r>
    <w:r>
      <w:rPr>
        <w:rFonts w:cs="Arial"/>
        <w:sz w:val="20"/>
        <w:lang w:val="en"/>
      </w:rPr>
      <w:t xml:space="preserve"> SY </w:t>
    </w:r>
    <w:r w:rsidR="00175FF6" w:rsidRPr="009A41E1">
      <w:rPr>
        <w:rFonts w:cs="Arial"/>
        <w:sz w:val="20"/>
        <w:lang w:val="en"/>
      </w:rPr>
      <w:t>and states that all foods</w:t>
    </w:r>
    <w:r w:rsidR="002C74B8">
      <w:rPr>
        <w:rFonts w:cs="Arial"/>
        <w:sz w:val="20"/>
        <w:lang w:val="en"/>
      </w:rPr>
      <w:t xml:space="preserve"> </w:t>
    </w:r>
    <w:r>
      <w:rPr>
        <w:rFonts w:cs="Arial"/>
        <w:sz w:val="20"/>
        <w:lang w:val="en"/>
      </w:rPr>
      <w:t>and beverages</w:t>
    </w:r>
    <w:r w:rsidR="00175FF6" w:rsidRPr="009A41E1">
      <w:rPr>
        <w:rFonts w:cs="Arial"/>
        <w:sz w:val="20"/>
        <w:lang w:val="en"/>
      </w:rPr>
      <w:t xml:space="preserve"> sold</w:t>
    </w:r>
    <w:r>
      <w:rPr>
        <w:rFonts w:cs="Arial"/>
        <w:sz w:val="20"/>
        <w:lang w:val="en"/>
      </w:rPr>
      <w:t xml:space="preserve"> to students </w:t>
    </w:r>
    <w:r w:rsidR="00175FF6" w:rsidRPr="009A41E1">
      <w:rPr>
        <w:rFonts w:cs="Arial"/>
        <w:sz w:val="20"/>
        <w:lang w:val="en"/>
      </w:rPr>
      <w:t xml:space="preserve">during the school day </w:t>
    </w:r>
    <w:r>
      <w:rPr>
        <w:rFonts w:cs="Arial"/>
        <w:sz w:val="20"/>
        <w:lang w:val="en"/>
      </w:rPr>
      <w:t>must meet minimum</w:t>
    </w:r>
    <w:r w:rsidR="00175FF6" w:rsidRPr="009A41E1">
      <w:rPr>
        <w:rFonts w:cs="Arial"/>
        <w:sz w:val="20"/>
        <w:lang w:val="en"/>
      </w:rPr>
      <w:t xml:space="preserve"> nutrition standards. The Smart Snacks in School regulation applies to </w:t>
    </w:r>
    <w:r>
      <w:rPr>
        <w:rFonts w:cs="Arial"/>
        <w:sz w:val="20"/>
        <w:lang w:val="en"/>
      </w:rPr>
      <w:t xml:space="preserve">all </w:t>
    </w:r>
    <w:r w:rsidR="002C74B8">
      <w:rPr>
        <w:rFonts w:cs="Arial"/>
        <w:sz w:val="20"/>
        <w:lang w:val="en"/>
      </w:rPr>
      <w:t xml:space="preserve"> </w:t>
    </w:r>
  </w:p>
  <w:p w:rsidR="00332792" w:rsidRDefault="009A41E1" w:rsidP="002C74B8">
    <w:pPr>
      <w:ind w:left="720"/>
      <w:jc w:val="both"/>
      <w:rPr>
        <w:rFonts w:cs="Arial"/>
        <w:sz w:val="20"/>
        <w:lang w:val="en"/>
      </w:rPr>
    </w:pPr>
    <w:proofErr w:type="gramStart"/>
    <w:r>
      <w:rPr>
        <w:rFonts w:cs="Arial"/>
        <w:sz w:val="20"/>
        <w:lang w:val="en"/>
      </w:rPr>
      <w:t>food</w:t>
    </w:r>
    <w:proofErr w:type="gramEnd"/>
    <w:r>
      <w:rPr>
        <w:rFonts w:cs="Arial"/>
        <w:sz w:val="20"/>
        <w:lang w:val="en"/>
      </w:rPr>
      <w:t xml:space="preserve"> and beverages</w:t>
    </w:r>
    <w:r w:rsidR="00175FF6" w:rsidRPr="009A41E1">
      <w:rPr>
        <w:rFonts w:cs="Arial"/>
        <w:sz w:val="20"/>
        <w:lang w:val="en"/>
      </w:rPr>
      <w:t xml:space="preserve"> sold </w:t>
    </w:r>
    <w:r>
      <w:rPr>
        <w:rFonts w:cs="Arial"/>
        <w:sz w:val="20"/>
        <w:lang w:val="en"/>
      </w:rPr>
      <w:t xml:space="preserve">including </w:t>
    </w:r>
    <w:r w:rsidR="00175FF6" w:rsidRPr="009A41E1">
      <w:rPr>
        <w:rFonts w:cs="Arial"/>
        <w:sz w:val="20"/>
        <w:lang w:val="en"/>
      </w:rPr>
      <w:t>a la carte</w:t>
    </w:r>
    <w:r>
      <w:rPr>
        <w:rFonts w:cs="Arial"/>
        <w:sz w:val="20"/>
        <w:lang w:val="en"/>
      </w:rPr>
      <w:t xml:space="preserve"> items in the cafeteria,</w:t>
    </w:r>
    <w:r w:rsidR="00175FF6" w:rsidRPr="009A41E1">
      <w:rPr>
        <w:rFonts w:cs="Arial"/>
        <w:sz w:val="20"/>
        <w:lang w:val="en"/>
      </w:rPr>
      <w:t xml:space="preserve"> school store</w:t>
    </w:r>
    <w:r>
      <w:rPr>
        <w:rFonts w:cs="Arial"/>
        <w:sz w:val="20"/>
        <w:lang w:val="en"/>
      </w:rPr>
      <w:t>s</w:t>
    </w:r>
    <w:r w:rsidR="00175FF6" w:rsidRPr="009A41E1">
      <w:rPr>
        <w:rFonts w:cs="Arial"/>
        <w:sz w:val="20"/>
        <w:lang w:val="en"/>
      </w:rPr>
      <w:t>, in-school fundraisers, and vending machines.</w:t>
    </w:r>
    <w:r w:rsidR="00352167">
      <w:rPr>
        <w:rFonts w:cs="Arial"/>
        <w:sz w:val="20"/>
        <w:lang w:val="en"/>
      </w:rPr>
      <w:t xml:space="preserve"> JCPS District Wellness Policy also includes all foods served to students. *</w:t>
    </w:r>
  </w:p>
  <w:p w:rsidR="008075A4" w:rsidRPr="009A41E1" w:rsidRDefault="008075A4" w:rsidP="00175FF6">
    <w:pPr>
      <w:rPr>
        <w:rFonts w:cs="Arial"/>
        <w:sz w:val="20"/>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08E"/>
    <w:multiLevelType w:val="hybridMultilevel"/>
    <w:tmpl w:val="5D70216C"/>
    <w:lvl w:ilvl="0" w:tplc="685A9FE4">
      <w:start w:val="1"/>
      <w:numFmt w:val="bullet"/>
      <w:lvlText w:val=""/>
      <w:lvlJc w:val="left"/>
      <w:pPr>
        <w:ind w:left="306" w:hanging="216"/>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B2B278F"/>
    <w:multiLevelType w:val="hybridMultilevel"/>
    <w:tmpl w:val="A2948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05C21"/>
    <w:multiLevelType w:val="hybridMultilevel"/>
    <w:tmpl w:val="391EB37C"/>
    <w:lvl w:ilvl="0" w:tplc="04090001">
      <w:start w:val="1"/>
      <w:numFmt w:val="bullet"/>
      <w:lvlText w:val=""/>
      <w:lvlJc w:val="left"/>
      <w:pPr>
        <w:ind w:left="605" w:hanging="360"/>
      </w:pPr>
      <w:rPr>
        <w:rFonts w:ascii="Symbol" w:hAnsi="Symbol" w:hint="default"/>
      </w:rPr>
    </w:lvl>
    <w:lvl w:ilvl="1" w:tplc="04090003">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 w15:restartNumberingAfterBreak="0">
    <w:nsid w:val="166E2F53"/>
    <w:multiLevelType w:val="hybridMultilevel"/>
    <w:tmpl w:val="7E82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72911"/>
    <w:multiLevelType w:val="hybridMultilevel"/>
    <w:tmpl w:val="61C648EA"/>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5" w15:restartNumberingAfterBreak="0">
    <w:nsid w:val="296E1BA7"/>
    <w:multiLevelType w:val="hybridMultilevel"/>
    <w:tmpl w:val="F9168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294406"/>
    <w:multiLevelType w:val="hybridMultilevel"/>
    <w:tmpl w:val="A4D6403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7E75B7E"/>
    <w:multiLevelType w:val="hybridMultilevel"/>
    <w:tmpl w:val="7F1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7991"/>
    <w:multiLevelType w:val="hybridMultilevel"/>
    <w:tmpl w:val="7E0E655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9D31FE3"/>
    <w:multiLevelType w:val="hybridMultilevel"/>
    <w:tmpl w:val="5FF0D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400E38"/>
    <w:multiLevelType w:val="hybridMultilevel"/>
    <w:tmpl w:val="F0C414BC"/>
    <w:lvl w:ilvl="0" w:tplc="7924D5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0994E29"/>
    <w:multiLevelType w:val="hybridMultilevel"/>
    <w:tmpl w:val="422E44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E520C4"/>
    <w:multiLevelType w:val="hybridMultilevel"/>
    <w:tmpl w:val="33165FE6"/>
    <w:lvl w:ilvl="0" w:tplc="4FEA3D4A">
      <w:start w:val="1"/>
      <w:numFmt w:val="bullet"/>
      <w:lvlText w:val=""/>
      <w:lvlJc w:val="left"/>
      <w:pPr>
        <w:ind w:left="605" w:hanging="360"/>
      </w:pPr>
      <w:rPr>
        <w:rFonts w:ascii="Symbol" w:hAnsi="Symbol" w:hint="default"/>
        <w:sz w:val="22"/>
        <w:szCs w:val="22"/>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3" w15:restartNumberingAfterBreak="0">
    <w:nsid w:val="67EF7621"/>
    <w:multiLevelType w:val="hybridMultilevel"/>
    <w:tmpl w:val="A010FA70"/>
    <w:lvl w:ilvl="0" w:tplc="8C24C04C">
      <w:start w:val="1"/>
      <w:numFmt w:val="bullet"/>
      <w:lvlText w:val=""/>
      <w:lvlJc w:val="left"/>
      <w:pPr>
        <w:ind w:left="180" w:hanging="18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075AA8"/>
    <w:multiLevelType w:val="hybridMultilevel"/>
    <w:tmpl w:val="A0A8EE5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7B6D5164"/>
    <w:multiLevelType w:val="hybridMultilevel"/>
    <w:tmpl w:val="65EC8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89326A"/>
    <w:multiLevelType w:val="hybridMultilevel"/>
    <w:tmpl w:val="C520F1A0"/>
    <w:lvl w:ilvl="0" w:tplc="21287E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ED470BD"/>
    <w:multiLevelType w:val="hybridMultilevel"/>
    <w:tmpl w:val="C08C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
  </w:num>
  <w:num w:numId="4">
    <w:abstractNumId w:val="4"/>
  </w:num>
  <w:num w:numId="5">
    <w:abstractNumId w:val="3"/>
  </w:num>
  <w:num w:numId="6">
    <w:abstractNumId w:val="9"/>
  </w:num>
  <w:num w:numId="7">
    <w:abstractNumId w:val="11"/>
  </w:num>
  <w:num w:numId="8">
    <w:abstractNumId w:val="14"/>
  </w:num>
  <w:num w:numId="9">
    <w:abstractNumId w:val="7"/>
  </w:num>
  <w:num w:numId="10">
    <w:abstractNumId w:val="15"/>
  </w:num>
  <w:num w:numId="11">
    <w:abstractNumId w:val="13"/>
  </w:num>
  <w:num w:numId="12">
    <w:abstractNumId w:val="0"/>
  </w:num>
  <w:num w:numId="13">
    <w:abstractNumId w:val="1"/>
  </w:num>
  <w:num w:numId="14">
    <w:abstractNumId w:val="8"/>
  </w:num>
  <w:num w:numId="15">
    <w:abstractNumId w:val="16"/>
  </w:num>
  <w:num w:numId="16">
    <w:abstractNumId w:val="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1B"/>
    <w:rsid w:val="00000CD4"/>
    <w:rsid w:val="00070CB7"/>
    <w:rsid w:val="00081450"/>
    <w:rsid w:val="00097271"/>
    <w:rsid w:val="000A145A"/>
    <w:rsid w:val="000A1E13"/>
    <w:rsid w:val="000A20CB"/>
    <w:rsid w:val="000B3436"/>
    <w:rsid w:val="000C7658"/>
    <w:rsid w:val="000E2F25"/>
    <w:rsid w:val="000E651F"/>
    <w:rsid w:val="000F2100"/>
    <w:rsid w:val="000F38D5"/>
    <w:rsid w:val="00107CB6"/>
    <w:rsid w:val="00113121"/>
    <w:rsid w:val="00117FED"/>
    <w:rsid w:val="001401F9"/>
    <w:rsid w:val="00144A8F"/>
    <w:rsid w:val="00175FF6"/>
    <w:rsid w:val="00182986"/>
    <w:rsid w:val="00196257"/>
    <w:rsid w:val="001A5E01"/>
    <w:rsid w:val="001B41DF"/>
    <w:rsid w:val="001C6BF3"/>
    <w:rsid w:val="001E4BB6"/>
    <w:rsid w:val="0020319A"/>
    <w:rsid w:val="00205F6C"/>
    <w:rsid w:val="00222A3D"/>
    <w:rsid w:val="00246C14"/>
    <w:rsid w:val="002611B2"/>
    <w:rsid w:val="00283ECB"/>
    <w:rsid w:val="002905E1"/>
    <w:rsid w:val="0029186B"/>
    <w:rsid w:val="002A5428"/>
    <w:rsid w:val="002C1D36"/>
    <w:rsid w:val="002C3CEC"/>
    <w:rsid w:val="002C74B8"/>
    <w:rsid w:val="00332792"/>
    <w:rsid w:val="00340E88"/>
    <w:rsid w:val="00350CDD"/>
    <w:rsid w:val="00352167"/>
    <w:rsid w:val="003533D1"/>
    <w:rsid w:val="003710B0"/>
    <w:rsid w:val="00373D55"/>
    <w:rsid w:val="003913E3"/>
    <w:rsid w:val="003A6A9D"/>
    <w:rsid w:val="003B6EC0"/>
    <w:rsid w:val="003D30E6"/>
    <w:rsid w:val="00403822"/>
    <w:rsid w:val="00412B74"/>
    <w:rsid w:val="0042447C"/>
    <w:rsid w:val="00441E1E"/>
    <w:rsid w:val="00446D7A"/>
    <w:rsid w:val="00454E42"/>
    <w:rsid w:val="00481CD8"/>
    <w:rsid w:val="004A12D0"/>
    <w:rsid w:val="004A599D"/>
    <w:rsid w:val="004A7B0C"/>
    <w:rsid w:val="004B11BA"/>
    <w:rsid w:val="004B7D13"/>
    <w:rsid w:val="004C1B43"/>
    <w:rsid w:val="004D1447"/>
    <w:rsid w:val="004D5BFE"/>
    <w:rsid w:val="004E1352"/>
    <w:rsid w:val="00501C64"/>
    <w:rsid w:val="005161FB"/>
    <w:rsid w:val="00534D73"/>
    <w:rsid w:val="00543793"/>
    <w:rsid w:val="00551DFB"/>
    <w:rsid w:val="00563548"/>
    <w:rsid w:val="005726EE"/>
    <w:rsid w:val="005843FB"/>
    <w:rsid w:val="005E3EFE"/>
    <w:rsid w:val="005F7769"/>
    <w:rsid w:val="00633DA6"/>
    <w:rsid w:val="006402A9"/>
    <w:rsid w:val="00681777"/>
    <w:rsid w:val="006959C2"/>
    <w:rsid w:val="006B354F"/>
    <w:rsid w:val="006B6E5A"/>
    <w:rsid w:val="006D4435"/>
    <w:rsid w:val="006E7DA8"/>
    <w:rsid w:val="006F426D"/>
    <w:rsid w:val="006F77C6"/>
    <w:rsid w:val="00707843"/>
    <w:rsid w:val="00714FB1"/>
    <w:rsid w:val="00716A36"/>
    <w:rsid w:val="0073205D"/>
    <w:rsid w:val="00747A8B"/>
    <w:rsid w:val="00752BFF"/>
    <w:rsid w:val="0076482B"/>
    <w:rsid w:val="007813E3"/>
    <w:rsid w:val="007A1AAB"/>
    <w:rsid w:val="007A6251"/>
    <w:rsid w:val="007C0337"/>
    <w:rsid w:val="007E3604"/>
    <w:rsid w:val="007F34B4"/>
    <w:rsid w:val="008075A4"/>
    <w:rsid w:val="00833F8A"/>
    <w:rsid w:val="00836B52"/>
    <w:rsid w:val="008420B6"/>
    <w:rsid w:val="008741F4"/>
    <w:rsid w:val="0088717A"/>
    <w:rsid w:val="008951C7"/>
    <w:rsid w:val="008A07F9"/>
    <w:rsid w:val="008A735B"/>
    <w:rsid w:val="008A77C8"/>
    <w:rsid w:val="008B642E"/>
    <w:rsid w:val="008B71C4"/>
    <w:rsid w:val="008C581F"/>
    <w:rsid w:val="008C782A"/>
    <w:rsid w:val="008E17F6"/>
    <w:rsid w:val="008E6466"/>
    <w:rsid w:val="00920F98"/>
    <w:rsid w:val="00935EAD"/>
    <w:rsid w:val="00944178"/>
    <w:rsid w:val="009724D6"/>
    <w:rsid w:val="009A41E1"/>
    <w:rsid w:val="009B636E"/>
    <w:rsid w:val="009C74A7"/>
    <w:rsid w:val="009D7DC9"/>
    <w:rsid w:val="009E6682"/>
    <w:rsid w:val="00A01E88"/>
    <w:rsid w:val="00A13A0B"/>
    <w:rsid w:val="00A25376"/>
    <w:rsid w:val="00A27C06"/>
    <w:rsid w:val="00A45915"/>
    <w:rsid w:val="00A4784C"/>
    <w:rsid w:val="00A50AAF"/>
    <w:rsid w:val="00A57AA9"/>
    <w:rsid w:val="00A62B3D"/>
    <w:rsid w:val="00A73D34"/>
    <w:rsid w:val="00A75083"/>
    <w:rsid w:val="00A9545F"/>
    <w:rsid w:val="00AB7A1E"/>
    <w:rsid w:val="00AD5927"/>
    <w:rsid w:val="00AE0D20"/>
    <w:rsid w:val="00B07C67"/>
    <w:rsid w:val="00B218C1"/>
    <w:rsid w:val="00B429C9"/>
    <w:rsid w:val="00B4305D"/>
    <w:rsid w:val="00B54E29"/>
    <w:rsid w:val="00B61793"/>
    <w:rsid w:val="00B74064"/>
    <w:rsid w:val="00B852E6"/>
    <w:rsid w:val="00BB2F4F"/>
    <w:rsid w:val="00BB4B25"/>
    <w:rsid w:val="00BC100F"/>
    <w:rsid w:val="00BD2DC3"/>
    <w:rsid w:val="00BD43A3"/>
    <w:rsid w:val="00C0136D"/>
    <w:rsid w:val="00C07460"/>
    <w:rsid w:val="00C14D8F"/>
    <w:rsid w:val="00C23DA4"/>
    <w:rsid w:val="00C409EA"/>
    <w:rsid w:val="00C50769"/>
    <w:rsid w:val="00C644C5"/>
    <w:rsid w:val="00C742D9"/>
    <w:rsid w:val="00C77C1F"/>
    <w:rsid w:val="00C96C5E"/>
    <w:rsid w:val="00CB253C"/>
    <w:rsid w:val="00CB674B"/>
    <w:rsid w:val="00CD6CA5"/>
    <w:rsid w:val="00CE1F87"/>
    <w:rsid w:val="00CE6F73"/>
    <w:rsid w:val="00CF19A8"/>
    <w:rsid w:val="00D13A69"/>
    <w:rsid w:val="00D249A3"/>
    <w:rsid w:val="00D2798C"/>
    <w:rsid w:val="00D326D3"/>
    <w:rsid w:val="00D41CA4"/>
    <w:rsid w:val="00D52F88"/>
    <w:rsid w:val="00D6235B"/>
    <w:rsid w:val="00D72B75"/>
    <w:rsid w:val="00D808FB"/>
    <w:rsid w:val="00DD5FE3"/>
    <w:rsid w:val="00E06319"/>
    <w:rsid w:val="00E06821"/>
    <w:rsid w:val="00E11FE5"/>
    <w:rsid w:val="00E2210B"/>
    <w:rsid w:val="00E64758"/>
    <w:rsid w:val="00E70518"/>
    <w:rsid w:val="00E81AD0"/>
    <w:rsid w:val="00E85CF2"/>
    <w:rsid w:val="00E87514"/>
    <w:rsid w:val="00E93732"/>
    <w:rsid w:val="00EA277A"/>
    <w:rsid w:val="00EC2179"/>
    <w:rsid w:val="00EC32A5"/>
    <w:rsid w:val="00EC6ABB"/>
    <w:rsid w:val="00EC6E7A"/>
    <w:rsid w:val="00EF3247"/>
    <w:rsid w:val="00EF4C1B"/>
    <w:rsid w:val="00F42584"/>
    <w:rsid w:val="00F939FA"/>
    <w:rsid w:val="00FC6145"/>
    <w:rsid w:val="00FC7315"/>
    <w:rsid w:val="00FD1955"/>
    <w:rsid w:val="00FD397D"/>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BCCDE"/>
  <w15:chartTrackingRefBased/>
  <w15:docId w15:val="{2BBEE2E4-D0C9-4022-B6A8-A545EA89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C1B"/>
    <w:pPr>
      <w:tabs>
        <w:tab w:val="center" w:pos="4680"/>
        <w:tab w:val="right" w:pos="9360"/>
      </w:tabs>
    </w:pPr>
  </w:style>
  <w:style w:type="character" w:customStyle="1" w:styleId="HeaderChar">
    <w:name w:val="Header Char"/>
    <w:basedOn w:val="DefaultParagraphFont"/>
    <w:link w:val="Header"/>
    <w:uiPriority w:val="99"/>
    <w:rsid w:val="00EF4C1B"/>
  </w:style>
  <w:style w:type="paragraph" w:styleId="Footer">
    <w:name w:val="footer"/>
    <w:basedOn w:val="Normal"/>
    <w:link w:val="FooterChar"/>
    <w:uiPriority w:val="99"/>
    <w:unhideWhenUsed/>
    <w:rsid w:val="00EF4C1B"/>
    <w:pPr>
      <w:tabs>
        <w:tab w:val="center" w:pos="4680"/>
        <w:tab w:val="right" w:pos="9360"/>
      </w:tabs>
    </w:pPr>
  </w:style>
  <w:style w:type="character" w:customStyle="1" w:styleId="FooterChar">
    <w:name w:val="Footer Char"/>
    <w:basedOn w:val="DefaultParagraphFont"/>
    <w:link w:val="Footer"/>
    <w:uiPriority w:val="99"/>
    <w:rsid w:val="00EF4C1B"/>
  </w:style>
  <w:style w:type="paragraph" w:styleId="ListParagraph">
    <w:name w:val="List Paragraph"/>
    <w:basedOn w:val="Normal"/>
    <w:uiPriority w:val="34"/>
    <w:qFormat/>
    <w:rsid w:val="00EF4C1B"/>
    <w:pPr>
      <w:ind w:left="720"/>
      <w:contextualSpacing/>
    </w:pPr>
  </w:style>
  <w:style w:type="paragraph" w:styleId="BalloonText">
    <w:name w:val="Balloon Text"/>
    <w:basedOn w:val="Normal"/>
    <w:link w:val="BalloonTextChar"/>
    <w:uiPriority w:val="99"/>
    <w:semiHidden/>
    <w:unhideWhenUsed/>
    <w:rsid w:val="00BB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25"/>
    <w:rPr>
      <w:rFonts w:ascii="Segoe UI" w:hAnsi="Segoe UI" w:cs="Segoe UI"/>
      <w:sz w:val="18"/>
      <w:szCs w:val="18"/>
    </w:rPr>
  </w:style>
  <w:style w:type="paragraph" w:customStyle="1" w:styleId="DecimalAligned">
    <w:name w:val="Decimal Aligned"/>
    <w:basedOn w:val="Normal"/>
    <w:uiPriority w:val="40"/>
    <w:qFormat/>
    <w:rsid w:val="00196257"/>
    <w:pPr>
      <w:tabs>
        <w:tab w:val="decimal" w:pos="360"/>
      </w:tabs>
      <w:spacing w:after="200" w:line="276" w:lineRule="auto"/>
      <w:ind w:left="0"/>
    </w:pPr>
    <w:rPr>
      <w:rFonts w:eastAsiaTheme="minorEastAsia" w:cs="Times New Roman"/>
    </w:rPr>
  </w:style>
  <w:style w:type="paragraph" w:styleId="FootnoteText">
    <w:name w:val="footnote text"/>
    <w:basedOn w:val="Normal"/>
    <w:link w:val="FootnoteTextChar"/>
    <w:uiPriority w:val="99"/>
    <w:unhideWhenUsed/>
    <w:rsid w:val="00196257"/>
    <w:pPr>
      <w:ind w:left="0"/>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196257"/>
    <w:rPr>
      <w:rFonts w:eastAsiaTheme="minorEastAsia" w:cs="Times New Roman"/>
      <w:sz w:val="20"/>
      <w:szCs w:val="20"/>
    </w:rPr>
  </w:style>
  <w:style w:type="character" w:styleId="SubtleEmphasis">
    <w:name w:val="Subtle Emphasis"/>
    <w:basedOn w:val="DefaultParagraphFont"/>
    <w:uiPriority w:val="19"/>
    <w:qFormat/>
    <w:rsid w:val="00196257"/>
    <w:rPr>
      <w:i/>
      <w:iCs/>
    </w:rPr>
  </w:style>
  <w:style w:type="table" w:styleId="MediumShading2-Accent5">
    <w:name w:val="Medium Shading 2 Accent 5"/>
    <w:basedOn w:val="TableNormal"/>
    <w:uiPriority w:val="64"/>
    <w:rsid w:val="00196257"/>
    <w:pPr>
      <w:ind w:left="0"/>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F7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4D6"/>
    <w:rPr>
      <w:color w:val="0563C1" w:themeColor="hyperlink"/>
      <w:u w:val="single"/>
    </w:rPr>
  </w:style>
  <w:style w:type="character" w:styleId="FollowedHyperlink">
    <w:name w:val="FollowedHyperlink"/>
    <w:basedOn w:val="DefaultParagraphFont"/>
    <w:uiPriority w:val="99"/>
    <w:semiHidden/>
    <w:unhideWhenUsed/>
    <w:rsid w:val="00633DA6"/>
    <w:rPr>
      <w:color w:val="954F72" w:themeColor="followedHyperlink"/>
      <w:u w:val="single"/>
    </w:rPr>
  </w:style>
  <w:style w:type="table" w:styleId="GridTable1Light">
    <w:name w:val="Grid Table 1 Light"/>
    <w:basedOn w:val="TableNormal"/>
    <w:uiPriority w:val="46"/>
    <w:rsid w:val="004038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716A3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3710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3710B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fferson.kyschools.us/sites/default/files/forms/mealsandrefreshmentguide_0.pdf"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odplanner.healthiergeneration.org/calculat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planner.healthiergeneration.org/produc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odplanner.healthiergeneration.org/calcula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odplanner.healthiergeneration.org/produc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679FD-4F96-46FB-BB66-AC051D9B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Andrea L</dc:creator>
  <cp:keywords/>
  <dc:description/>
  <cp:lastModifiedBy>Wright, Andrea L</cp:lastModifiedBy>
  <cp:revision>3</cp:revision>
  <cp:lastPrinted>2019-07-05T15:27:00Z</cp:lastPrinted>
  <dcterms:created xsi:type="dcterms:W3CDTF">2019-07-05T15:33:00Z</dcterms:created>
  <dcterms:modified xsi:type="dcterms:W3CDTF">2019-07-05T15:34:00Z</dcterms:modified>
</cp:coreProperties>
</file>